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5A7" w14:textId="24E4630E" w:rsidR="00621137" w:rsidRDefault="00621137" w:rsidP="00621137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</w:rPr>
      </w:pPr>
      <w:r w:rsidRPr="00621137">
        <w:rPr>
          <w:rFonts w:ascii="Arial" w:hAnsi="Arial" w:cs="Arial"/>
          <w:b/>
        </w:rPr>
        <w:t>INFORMACJA ADMINISTRATORA</w:t>
      </w:r>
      <w:r w:rsidRPr="00621137">
        <w:rPr>
          <w:rFonts w:ascii="Arial" w:hAnsi="Arial" w:cs="Arial"/>
          <w:b/>
        </w:rPr>
        <w:br/>
        <w:t>dotycząca prowadzenia monitoringu wizyjnego</w:t>
      </w:r>
      <w:r w:rsidRPr="00621137">
        <w:rPr>
          <w:rFonts w:ascii="Arial" w:hAnsi="Arial" w:cs="Arial"/>
          <w:b/>
        </w:rPr>
        <w:br/>
        <w:t>na t</w:t>
      </w:r>
      <w:r>
        <w:rPr>
          <w:rFonts w:ascii="Arial" w:hAnsi="Arial" w:cs="Arial"/>
          <w:b/>
        </w:rPr>
        <w:t>erenie:</w:t>
      </w:r>
    </w:p>
    <w:p w14:paraId="68B8CA74" w14:textId="143BB117" w:rsidR="00973690" w:rsidRDefault="00973690" w:rsidP="00621137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</w:rPr>
      </w:pPr>
      <w:r w:rsidRPr="00973690">
        <w:rPr>
          <w:rFonts w:ascii="Arial" w:hAnsi="Arial" w:cs="Arial"/>
          <w:b/>
        </w:rPr>
        <w:t>SUN CLINIC IZABELA GRABOWSKA-FIGHIERA EWA WNUK LEKARZE STOMATOLODZY sp.p. w Płocku, ul. Słoneczna 3, 09-402 Płock</w:t>
      </w:r>
    </w:p>
    <w:p w14:paraId="04841444" w14:textId="7A516B28" w:rsidR="00621137" w:rsidRPr="001B0CB7" w:rsidRDefault="00621137" w:rsidP="001B0C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Monitoring wizyjny na terenie </w:t>
      </w:r>
      <w:r w:rsidR="00973690" w:rsidRPr="00973690">
        <w:rPr>
          <w:rFonts w:ascii="Arial" w:hAnsi="Arial" w:cs="Arial"/>
        </w:rPr>
        <w:t>SUN CLINIC IZABELA GRABOWSKA-FIGHIERA EWA WNUK LEKARZE STOMATOLODZY sp.p. w Płocku, ul. Słoneczna 3, 09-402 Płock</w:t>
      </w:r>
      <w:r w:rsidRPr="001B0CB7">
        <w:rPr>
          <w:rFonts w:ascii="Arial" w:hAnsi="Arial" w:cs="Arial"/>
        </w:rPr>
        <w:t>, zwanej dalej jako „</w:t>
      </w:r>
      <w:r w:rsidR="001B0CB7">
        <w:rPr>
          <w:rFonts w:ascii="Arial" w:hAnsi="Arial" w:cs="Arial"/>
        </w:rPr>
        <w:t>Przychodnią</w:t>
      </w:r>
      <w:r w:rsidRPr="001B0CB7">
        <w:rPr>
          <w:rFonts w:ascii="Arial" w:hAnsi="Arial" w:cs="Arial"/>
        </w:rPr>
        <w:t xml:space="preserve">” został wprowadzony w celu zapewnienia bezpieczeństwa i porządku publicznego oraz ochrony osób i mienia. Monitoring wizyjny jest szczególnym nadzorem </w:t>
      </w:r>
      <w:r w:rsidR="001B0CB7">
        <w:rPr>
          <w:rFonts w:ascii="Arial" w:hAnsi="Arial" w:cs="Arial"/>
        </w:rPr>
        <w:t>Przychodni</w:t>
      </w:r>
      <w:r w:rsidRPr="001B0CB7">
        <w:rPr>
          <w:rFonts w:ascii="Arial" w:hAnsi="Arial" w:cs="Arial"/>
        </w:rPr>
        <w:t xml:space="preserve"> nad jego terenem w postaci środków technicznych umożliwiających rejestrację obrazu za pośrednictwem kamer.</w:t>
      </w:r>
    </w:p>
    <w:p w14:paraId="5A0A2EA0" w14:textId="77777777" w:rsidR="001B0CB7" w:rsidRDefault="00621137" w:rsidP="0062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B0CB7">
        <w:rPr>
          <w:rFonts w:ascii="Arial" w:hAnsi="Arial" w:cs="Arial"/>
        </w:rPr>
        <w:t>Monitoring nie o</w:t>
      </w:r>
      <w:r w:rsidR="001B0CB7">
        <w:rPr>
          <w:rFonts w:ascii="Arial" w:hAnsi="Arial" w:cs="Arial"/>
        </w:rPr>
        <w:t>bejmuje pomieszczeń sanitarnych.</w:t>
      </w:r>
    </w:p>
    <w:p w14:paraId="53AB8A41" w14:textId="77777777" w:rsidR="00621137" w:rsidRPr="001B0CB7" w:rsidRDefault="00621137" w:rsidP="0062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B0CB7">
        <w:rPr>
          <w:rFonts w:ascii="Arial" w:hAnsi="Arial" w:cs="Arial"/>
        </w:rPr>
        <w:t>Monitoringiem wizyjnym objęte są następujące budynki, pomieszczenia:</w:t>
      </w:r>
    </w:p>
    <w:p w14:paraId="76E3BDDF" w14:textId="77777777" w:rsidR="00621137" w:rsidRPr="00621137" w:rsidRDefault="00621137" w:rsidP="0062113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Wejścia do budynk</w:t>
      </w:r>
      <w:r w:rsidR="001B0CB7">
        <w:rPr>
          <w:rFonts w:ascii="Arial" w:hAnsi="Arial" w:cs="Arial"/>
        </w:rPr>
        <w:t>u Przychodnia</w:t>
      </w:r>
      <w:r w:rsidRPr="00621137">
        <w:rPr>
          <w:rFonts w:ascii="Arial" w:hAnsi="Arial" w:cs="Arial"/>
        </w:rPr>
        <w:t>,</w:t>
      </w:r>
    </w:p>
    <w:p w14:paraId="19F8012F" w14:textId="77777777" w:rsidR="00621137" w:rsidRPr="00621137" w:rsidRDefault="00621137" w:rsidP="0062113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Hol wejściowy, korytarze, klatki schodowe</w:t>
      </w:r>
      <w:r w:rsidR="001B0CB7">
        <w:rPr>
          <w:rFonts w:ascii="Arial" w:hAnsi="Arial" w:cs="Arial"/>
        </w:rPr>
        <w:t>, miejsce obsługi pacjentów.</w:t>
      </w:r>
    </w:p>
    <w:p w14:paraId="5A523493" w14:textId="77777777" w:rsidR="00621137" w:rsidRPr="00621137" w:rsidRDefault="001B0CB7" w:rsidP="006211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Przychodnia oznaczyła</w:t>
      </w:r>
      <w:r w:rsidR="00621137" w:rsidRPr="00621137">
        <w:rPr>
          <w:rFonts w:ascii="Arial" w:hAnsi="Arial" w:cs="Arial"/>
        </w:rPr>
        <w:t xml:space="preserve"> strefy monitorowane w sposób widoczny i czytelny, za pomocą odpowiednich znaków (piktogramów).</w:t>
      </w:r>
    </w:p>
    <w:p w14:paraId="1EB7D6B4" w14:textId="77777777" w:rsidR="00621137" w:rsidRPr="00621137" w:rsidRDefault="00621137" w:rsidP="006211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Wypełniając obowiązek prawny uregulowany zapisami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U. UE z dnia 04.05.2016 r</w:t>
      </w:r>
      <w:r w:rsidR="00DD1370">
        <w:rPr>
          <w:rFonts w:ascii="Arial" w:hAnsi="Arial" w:cs="Arial"/>
        </w:rPr>
        <w:t xml:space="preserve">. L 119/1), dalej jako „RODO”, Przychodnia </w:t>
      </w:r>
      <w:r w:rsidRPr="00621137">
        <w:rPr>
          <w:rFonts w:ascii="Arial" w:hAnsi="Arial" w:cs="Arial"/>
        </w:rPr>
        <w:t>informuje, iż:</w:t>
      </w:r>
    </w:p>
    <w:p w14:paraId="0DB46F11" w14:textId="38F6A28A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Administratorem Pani/Pana danych osobowych pochodzących z monitoringu wizyjnego jest</w:t>
      </w:r>
      <w:r w:rsidR="00956DE6">
        <w:rPr>
          <w:rFonts w:ascii="Arial" w:hAnsi="Arial" w:cs="Arial"/>
        </w:rPr>
        <w:t>:</w:t>
      </w:r>
      <w:r w:rsidRPr="00621137">
        <w:rPr>
          <w:rFonts w:ascii="Arial" w:hAnsi="Arial" w:cs="Arial"/>
        </w:rPr>
        <w:t xml:space="preserve"> </w:t>
      </w:r>
      <w:r w:rsidR="00973690" w:rsidRPr="00973690">
        <w:rPr>
          <w:rFonts w:ascii="Arial" w:hAnsi="Arial" w:cs="Arial"/>
        </w:rPr>
        <w:t>SUN CLINIC IZABELA GRABOWSKA-FIGHIERA EWA WNUK LEKARZE STOMATOLODZY sp.p. w Płocku</w:t>
      </w:r>
      <w:r w:rsidRPr="00621137">
        <w:rPr>
          <w:rFonts w:ascii="Arial" w:hAnsi="Arial" w:cs="Arial"/>
        </w:rPr>
        <w:t>.</w:t>
      </w:r>
    </w:p>
    <w:p w14:paraId="5E159114" w14:textId="166294B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Pana/Pani dane osobowe są przetwarzane przez </w:t>
      </w:r>
      <w:r w:rsidR="00DD1370">
        <w:rPr>
          <w:rFonts w:ascii="Arial" w:hAnsi="Arial" w:cs="Arial"/>
        </w:rPr>
        <w:t>Przychodnie</w:t>
      </w:r>
      <w:r w:rsidRPr="00621137">
        <w:rPr>
          <w:rFonts w:ascii="Arial" w:hAnsi="Arial" w:cs="Arial"/>
        </w:rPr>
        <w:t xml:space="preserve"> na podstawie art. 6 ust. 1 lit. f. oraz art. 6 ust. 1 lit. c RODO w celu zapewnienia bezpieczeństwa i porządku oraz ochrona osób i mienia na terenie </w:t>
      </w:r>
      <w:r w:rsidR="00DD1370">
        <w:rPr>
          <w:rFonts w:ascii="Arial" w:hAnsi="Arial" w:cs="Arial"/>
        </w:rPr>
        <w:t>Przychodni</w:t>
      </w:r>
      <w:r w:rsidRPr="00621137">
        <w:rPr>
          <w:rFonts w:ascii="Arial" w:hAnsi="Arial" w:cs="Arial"/>
        </w:rPr>
        <w:t>;</w:t>
      </w:r>
    </w:p>
    <w:p w14:paraId="7C6B850D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Pana/Pani dane osobowe nie są udostępniane odbiorcom danych w rozumieniu art. 4 pkt. 9 RODO. Dane osobowe mogą być przekazywane organom państwowym, organom ochrony prawnej (Policja, Prokuratura, Sąd) lub organom samorządu terytorialnego w związku z prowadzonym postępowaniem;</w:t>
      </w:r>
    </w:p>
    <w:p w14:paraId="43DC4D4B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lastRenderedPageBreak/>
        <w:t>Pana/Pani dane osobowe nie będą przekazywane do państwa trzeciego ani do organizacji międzynarodowej;</w:t>
      </w:r>
    </w:p>
    <w:p w14:paraId="758DFC9A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Pana/Pani dane osobowe będą przetwarzane wyłącznie przez okres niezbędny do realizacji celów przetwarzania tj. przez okres nieprzekraczający 3 miesięcy, a w przypadku, w którym nagrania obrazu stanowią dowód w postępowaniu lub </w:t>
      </w:r>
      <w:r w:rsidR="00DD1370">
        <w:rPr>
          <w:rFonts w:ascii="Arial" w:hAnsi="Arial" w:cs="Arial"/>
        </w:rPr>
        <w:t>Przychodnia powzięła</w:t>
      </w:r>
      <w:r w:rsidRPr="00621137">
        <w:rPr>
          <w:rFonts w:ascii="Arial" w:hAnsi="Arial" w:cs="Arial"/>
        </w:rPr>
        <w:t xml:space="preserve"> wiadomość, iż mogą one stanowić dowód w postępowaniu sądowym, ww. termin ulega przedłużeniu do czasu prawomocnego za</w:t>
      </w:r>
      <w:r w:rsidR="00DD1370">
        <w:rPr>
          <w:rFonts w:ascii="Arial" w:hAnsi="Arial" w:cs="Arial"/>
        </w:rPr>
        <w:t>kończenia postepowania sądowego.</w:t>
      </w:r>
    </w:p>
    <w:p w14:paraId="63208F49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przysługuje Panu/Pani prawo dostępu do treści swoich danych osobowych. Zasady uzyskania dostępu określa Regulamin monitoringu wizyjnego w </w:t>
      </w:r>
      <w:r w:rsidR="00DD1370">
        <w:rPr>
          <w:rFonts w:ascii="Arial" w:hAnsi="Arial" w:cs="Arial"/>
        </w:rPr>
        <w:t>Przychodni</w:t>
      </w:r>
      <w:r w:rsidRPr="00621137">
        <w:rPr>
          <w:rFonts w:ascii="Arial" w:hAnsi="Arial" w:cs="Arial"/>
        </w:rPr>
        <w:t>.</w:t>
      </w:r>
    </w:p>
    <w:p w14:paraId="7325E0B9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>ma Pan/Pani prawo wniesienia skargi do Prezesa Urzędu Ochrony Danych Osobowych (PUODO), ul. Stawki 2, 00-193 Warszawa, tel. 22 531 03 00, fax. 22 531 03 01, e-mail: kancelaria@uodo.gov.pl;</w:t>
      </w:r>
    </w:p>
    <w:p w14:paraId="0F2B070E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udostępnienie przez Pana/Panią danych osobowych jest fakultatywne (dobrowolne), ale niezbędne w celu rejestracji obrazu, pochodzącego z monitoringu wizyjnego </w:t>
      </w:r>
      <w:r w:rsidR="00DD1370">
        <w:rPr>
          <w:rFonts w:ascii="Arial" w:hAnsi="Arial" w:cs="Arial"/>
        </w:rPr>
        <w:t>Przychodni</w:t>
      </w:r>
      <w:r w:rsidRPr="00621137">
        <w:rPr>
          <w:rFonts w:ascii="Arial" w:hAnsi="Arial" w:cs="Arial"/>
        </w:rPr>
        <w:t xml:space="preserve">. Odmowa udostępnienia danych przez Pana/Panią spowoduje odmowę wstępu do obiektów </w:t>
      </w:r>
      <w:r w:rsidR="00DD1370">
        <w:rPr>
          <w:rFonts w:ascii="Arial" w:hAnsi="Arial" w:cs="Arial"/>
        </w:rPr>
        <w:t>Przychodni</w:t>
      </w:r>
      <w:r w:rsidRPr="00621137">
        <w:rPr>
          <w:rFonts w:ascii="Arial" w:hAnsi="Arial" w:cs="Arial"/>
        </w:rPr>
        <w:t>;</w:t>
      </w:r>
    </w:p>
    <w:p w14:paraId="00BA62A8" w14:textId="77777777" w:rsidR="00621137" w:rsidRPr="00621137" w:rsidRDefault="00621137" w:rsidP="00621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21137">
        <w:rPr>
          <w:rFonts w:ascii="Arial" w:hAnsi="Arial" w:cs="Arial"/>
        </w:rPr>
        <w:t xml:space="preserve">Pana/Pani dane osobowe nie będą podlegały zautomatyzowanym procesom podejmowania decyzji przez </w:t>
      </w:r>
      <w:r w:rsidR="00DD1370">
        <w:rPr>
          <w:rFonts w:ascii="Arial" w:hAnsi="Arial" w:cs="Arial"/>
        </w:rPr>
        <w:t>Przychodnie</w:t>
      </w:r>
      <w:r w:rsidRPr="00621137">
        <w:rPr>
          <w:rFonts w:ascii="Arial" w:hAnsi="Arial" w:cs="Arial"/>
        </w:rPr>
        <w:t xml:space="preserve"> w tym profilowaniu przy monitoringu wizyjnym.</w:t>
      </w:r>
    </w:p>
    <w:p w14:paraId="09676DD9" w14:textId="77777777" w:rsidR="00F10326" w:rsidRDefault="00F10326"/>
    <w:sectPr w:rsidR="00F1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606"/>
    <w:multiLevelType w:val="multilevel"/>
    <w:tmpl w:val="9138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E0CDD"/>
    <w:multiLevelType w:val="multilevel"/>
    <w:tmpl w:val="7DC22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676D0"/>
    <w:multiLevelType w:val="multilevel"/>
    <w:tmpl w:val="9138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618061">
    <w:abstractNumId w:val="2"/>
  </w:num>
  <w:num w:numId="2" w16cid:durableId="1305743755">
    <w:abstractNumId w:val="1"/>
  </w:num>
  <w:num w:numId="3" w16cid:durableId="158580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61B"/>
    <w:rsid w:val="001B0CB7"/>
    <w:rsid w:val="00621137"/>
    <w:rsid w:val="0092061B"/>
    <w:rsid w:val="00956DE6"/>
    <w:rsid w:val="00973690"/>
    <w:rsid w:val="00DD1370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DAEC"/>
  <w15:docId w15:val="{574AC1CE-09A6-4100-A5B7-BE725AC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1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1137"/>
    <w:rPr>
      <w:color w:val="0000FF"/>
      <w:u w:val="single"/>
    </w:rPr>
  </w:style>
  <w:style w:type="character" w:customStyle="1" w:styleId="sr-only">
    <w:name w:val="sr-only"/>
    <w:basedOn w:val="Domylnaczcionkaakapitu"/>
    <w:rsid w:val="00621137"/>
  </w:style>
  <w:style w:type="paragraph" w:styleId="Akapitzlist">
    <w:name w:val="List Paragraph"/>
    <w:basedOn w:val="Normalny"/>
    <w:uiPriority w:val="34"/>
    <w:qFormat/>
    <w:rsid w:val="001B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2865</Characters>
  <Application>Microsoft Office Word</Application>
  <DocSecurity>0</DocSecurity>
  <Lines>23</Lines>
  <Paragraphs>6</Paragraphs>
  <ScaleCrop>false</ScaleCrop>
  <Company>Sil-art Rycho444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Dell</cp:lastModifiedBy>
  <cp:revision>6</cp:revision>
  <cp:lastPrinted>2021-06-19T09:57:00Z</cp:lastPrinted>
  <dcterms:created xsi:type="dcterms:W3CDTF">2020-01-09T11:40:00Z</dcterms:created>
  <dcterms:modified xsi:type="dcterms:W3CDTF">2023-02-17T12:42:00Z</dcterms:modified>
</cp:coreProperties>
</file>