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6F" w:rsidRPr="00D57ADB" w:rsidRDefault="004B361D" w:rsidP="00D57ADB">
      <w:pPr>
        <w:tabs>
          <w:tab w:val="left" w:pos="7774"/>
        </w:tabs>
        <w:spacing w:before="119" w:line="276" w:lineRule="exact"/>
        <w:ind w:left="226"/>
        <w:jc w:val="center"/>
        <w:rPr>
          <w:b/>
          <w:sz w:val="20"/>
          <w:lang w:val="pl-PL"/>
        </w:rPr>
      </w:pPr>
      <w:r w:rsidRPr="00D57ADB">
        <w:rPr>
          <w:b/>
          <w:sz w:val="20"/>
          <w:u w:val="thick"/>
          <w:lang w:val="pl-PL"/>
        </w:rPr>
        <w:t xml:space="preserve">Zgoda  </w:t>
      </w:r>
      <w:r w:rsidRPr="00D57ADB">
        <w:rPr>
          <w:b/>
          <w:sz w:val="24"/>
          <w:u w:val="thick"/>
          <w:lang w:val="pl-PL"/>
        </w:rPr>
        <w:t xml:space="preserve">W Ł A S N A </w:t>
      </w:r>
      <w:r w:rsidRPr="00D57ADB">
        <w:rPr>
          <w:b/>
          <w:sz w:val="20"/>
          <w:u w:val="thick"/>
          <w:lang w:val="pl-PL"/>
        </w:rPr>
        <w:t xml:space="preserve">Pacjenta na zabieg   </w:t>
      </w:r>
      <w:r w:rsidRPr="00D57ADB">
        <w:rPr>
          <w:b/>
          <w:sz w:val="24"/>
          <w:u w:val="thick"/>
          <w:lang w:val="pl-PL"/>
        </w:rPr>
        <w:t>USUNIĘCIA</w:t>
      </w:r>
      <w:r w:rsidRPr="00D57ADB">
        <w:rPr>
          <w:b/>
          <w:spacing w:val="9"/>
          <w:sz w:val="24"/>
          <w:u w:val="thick"/>
          <w:lang w:val="pl-PL"/>
        </w:rPr>
        <w:t xml:space="preserve"> </w:t>
      </w:r>
      <w:r w:rsidRPr="00D57ADB">
        <w:rPr>
          <w:b/>
          <w:sz w:val="24"/>
          <w:u w:val="thick"/>
          <w:lang w:val="pl-PL"/>
        </w:rPr>
        <w:t>-</w:t>
      </w:r>
      <w:r w:rsidRPr="00D57ADB">
        <w:rPr>
          <w:b/>
          <w:spacing w:val="-2"/>
          <w:sz w:val="24"/>
          <w:u w:val="thick"/>
          <w:lang w:val="pl-PL"/>
        </w:rPr>
        <w:t xml:space="preserve"> </w:t>
      </w:r>
      <w:r w:rsidRPr="00D57ADB">
        <w:rPr>
          <w:b/>
          <w:sz w:val="24"/>
          <w:u w:val="thick"/>
          <w:lang w:val="pl-PL"/>
        </w:rPr>
        <w:t>EKSTRAKCJĘ</w:t>
      </w:r>
      <w:r w:rsidRPr="00D57ADB">
        <w:rPr>
          <w:b/>
          <w:sz w:val="24"/>
          <w:u w:val="thick"/>
          <w:lang w:val="pl-PL"/>
        </w:rPr>
        <w:tab/>
      </w:r>
      <w:r w:rsidRPr="00D57ADB">
        <w:rPr>
          <w:b/>
          <w:sz w:val="20"/>
          <w:u w:val="thick"/>
          <w:lang w:val="pl-PL"/>
        </w:rPr>
        <w:t>zęba lub</w:t>
      </w:r>
      <w:r w:rsidRPr="00D57ADB">
        <w:rPr>
          <w:b/>
          <w:spacing w:val="-1"/>
          <w:sz w:val="20"/>
          <w:u w:val="thick"/>
          <w:lang w:val="pl-PL"/>
        </w:rPr>
        <w:t xml:space="preserve"> </w:t>
      </w:r>
      <w:r w:rsidRPr="00D57ADB">
        <w:rPr>
          <w:b/>
          <w:sz w:val="20"/>
          <w:u w:val="thick"/>
          <w:lang w:val="pl-PL"/>
        </w:rPr>
        <w:t>zębów</w:t>
      </w:r>
    </w:p>
    <w:p w:rsidR="00A8686F" w:rsidRPr="00D57ADB" w:rsidRDefault="004B361D">
      <w:pPr>
        <w:pStyle w:val="Tekstpodstawowy"/>
        <w:spacing w:line="230" w:lineRule="exact"/>
        <w:ind w:left="226"/>
        <w:rPr>
          <w:lang w:val="pl-PL"/>
        </w:rPr>
      </w:pPr>
      <w:r w:rsidRPr="00D57ADB">
        <w:rPr>
          <w:lang w:val="pl-PL"/>
        </w:rPr>
        <w:t>Dotyczy Pacjentów pełnoletnich zdolnych do świadomego wyrażenia zgody</w:t>
      </w:r>
    </w:p>
    <w:p w:rsidR="00A8686F" w:rsidRDefault="004B361D">
      <w:pPr>
        <w:spacing w:before="138" w:after="6"/>
        <w:ind w:left="226"/>
        <w:rPr>
          <w:i/>
          <w:sz w:val="20"/>
        </w:rPr>
      </w:pPr>
      <w:r>
        <w:rPr>
          <w:b/>
          <w:sz w:val="20"/>
        </w:rPr>
        <w:t>PACJENT</w:t>
      </w:r>
      <w:r>
        <w:rPr>
          <w:sz w:val="20"/>
        </w:rPr>
        <w:t>: (</w:t>
      </w:r>
      <w:proofErr w:type="spellStart"/>
      <w:r>
        <w:rPr>
          <w:i/>
          <w:sz w:val="20"/>
        </w:rPr>
        <w:t>imię</w:t>
      </w:r>
      <w:proofErr w:type="spellEnd"/>
      <w:r>
        <w:rPr>
          <w:i/>
          <w:sz w:val="20"/>
        </w:rPr>
        <w:t xml:space="preserve"> i </w:t>
      </w:r>
      <w:proofErr w:type="spellStart"/>
      <w:r>
        <w:rPr>
          <w:i/>
          <w:sz w:val="20"/>
        </w:rPr>
        <w:t>nazwisko</w:t>
      </w:r>
      <w:proofErr w:type="spellEnd"/>
      <w:r>
        <w:rPr>
          <w:i/>
          <w:sz w:val="20"/>
        </w:rPr>
        <w:t>)</w:t>
      </w:r>
    </w:p>
    <w:p w:rsidR="00A8686F" w:rsidRDefault="004B361D">
      <w:pPr>
        <w:pStyle w:val="Tekstpodstawowy"/>
        <w:spacing w:line="20" w:lineRule="exact"/>
        <w:ind w:left="2926"/>
        <w:rPr>
          <w:sz w:val="2"/>
        </w:rPr>
      </w:pPr>
      <w:r>
        <w:rPr>
          <w:noProof/>
          <w:sz w:val="2"/>
          <w:lang w:val="pl-PL" w:eastAsia="pl-PL"/>
        </w:rPr>
        <w:drawing>
          <wp:inline distT="0" distB="0" distL="0" distR="0">
            <wp:extent cx="5126735" cy="60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126735" cy="6096"/>
                    </a:xfrm>
                    <a:prstGeom prst="rect">
                      <a:avLst/>
                    </a:prstGeom>
                  </pic:spPr>
                </pic:pic>
              </a:graphicData>
            </a:graphic>
          </wp:inline>
        </w:drawing>
      </w:r>
    </w:p>
    <w:p w:rsidR="00A8686F" w:rsidRDefault="004B361D">
      <w:pPr>
        <w:pStyle w:val="Tekstpodstawowy"/>
        <w:spacing w:before="32" w:after="4"/>
        <w:ind w:left="226"/>
      </w:pPr>
      <w:proofErr w:type="spellStart"/>
      <w:r>
        <w:t>Adres</w:t>
      </w:r>
      <w:proofErr w:type="spellEnd"/>
      <w:r>
        <w:t>:</w:t>
      </w:r>
    </w:p>
    <w:p w:rsidR="00A8686F" w:rsidRDefault="004B361D">
      <w:pPr>
        <w:pStyle w:val="Tekstpodstawowy"/>
        <w:spacing w:line="20" w:lineRule="exact"/>
        <w:ind w:left="1150"/>
        <w:rPr>
          <w:sz w:val="2"/>
        </w:rPr>
      </w:pPr>
      <w:r>
        <w:rPr>
          <w:noProof/>
          <w:sz w:val="2"/>
          <w:lang w:val="pl-PL" w:eastAsia="pl-PL"/>
        </w:rPr>
        <w:drawing>
          <wp:inline distT="0" distB="0" distL="0" distR="0">
            <wp:extent cx="6254495" cy="609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6254495" cy="6096"/>
                    </a:xfrm>
                    <a:prstGeom prst="rect">
                      <a:avLst/>
                    </a:prstGeom>
                  </pic:spPr>
                </pic:pic>
              </a:graphicData>
            </a:graphic>
          </wp:inline>
        </w:drawing>
      </w:r>
    </w:p>
    <w:p w:rsidR="00A8686F" w:rsidRDefault="004B361D">
      <w:pPr>
        <w:pStyle w:val="Tekstpodstawowy"/>
        <w:tabs>
          <w:tab w:val="left" w:pos="5227"/>
        </w:tabs>
        <w:spacing w:before="32" w:after="4"/>
        <w:ind w:left="226"/>
      </w:pPr>
      <w:r>
        <w:t>PESEL:</w:t>
      </w:r>
      <w:r>
        <w:tab/>
      </w:r>
      <w:proofErr w:type="spellStart"/>
      <w:r>
        <w:t>Telefon</w:t>
      </w:r>
      <w:proofErr w:type="spellEnd"/>
      <w:r>
        <w:t>:</w:t>
      </w:r>
    </w:p>
    <w:p w:rsidR="00A8686F" w:rsidRDefault="004B361D">
      <w:pPr>
        <w:tabs>
          <w:tab w:val="left" w:pos="6044"/>
        </w:tabs>
        <w:spacing w:line="20" w:lineRule="exact"/>
        <w:ind w:left="1128"/>
        <w:rPr>
          <w:sz w:val="2"/>
        </w:rPr>
      </w:pPr>
      <w:r>
        <w:rPr>
          <w:noProof/>
          <w:sz w:val="2"/>
          <w:lang w:val="pl-PL" w:eastAsia="pl-PL"/>
        </w:rPr>
        <w:drawing>
          <wp:inline distT="0" distB="0" distL="0" distR="0">
            <wp:extent cx="2534411" cy="609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2534411" cy="6096"/>
                    </a:xfrm>
                    <a:prstGeom prst="rect">
                      <a:avLst/>
                    </a:prstGeom>
                  </pic:spPr>
                </pic:pic>
              </a:graphicData>
            </a:graphic>
          </wp:inline>
        </w:drawing>
      </w:r>
      <w:r>
        <w:rPr>
          <w:sz w:val="2"/>
        </w:rPr>
        <w:tab/>
      </w:r>
      <w:r>
        <w:rPr>
          <w:noProof/>
          <w:sz w:val="2"/>
          <w:lang w:val="pl-PL" w:eastAsia="pl-PL"/>
        </w:rPr>
        <w:drawing>
          <wp:inline distT="0" distB="0" distL="0" distR="0">
            <wp:extent cx="3147059" cy="6096"/>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3147059" cy="6096"/>
                    </a:xfrm>
                    <a:prstGeom prst="rect">
                      <a:avLst/>
                    </a:prstGeom>
                  </pic:spPr>
                </pic:pic>
              </a:graphicData>
            </a:graphic>
          </wp:inline>
        </w:drawing>
      </w:r>
    </w:p>
    <w:p w:rsidR="00A8686F" w:rsidRPr="00D57ADB" w:rsidRDefault="004B361D">
      <w:pPr>
        <w:pStyle w:val="Tekstpodstawowy"/>
        <w:spacing w:before="75"/>
        <w:ind w:left="226"/>
        <w:rPr>
          <w:lang w:val="pl-PL"/>
        </w:rPr>
      </w:pPr>
      <w:r w:rsidRPr="00D57ADB">
        <w:rPr>
          <w:b/>
          <w:lang w:val="pl-PL"/>
        </w:rPr>
        <w:t xml:space="preserve">Cel zabiegu </w:t>
      </w:r>
      <w:r w:rsidRPr="00D57ADB">
        <w:rPr>
          <w:lang w:val="pl-PL"/>
        </w:rPr>
        <w:t>(w porozumieniu z lekarzem prosimy zaznaczyć znakiem X odpowiedni cel)</w:t>
      </w:r>
    </w:p>
    <w:p w:rsidR="00A8686F" w:rsidRPr="00D57ADB" w:rsidRDefault="00437067">
      <w:pPr>
        <w:pStyle w:val="Akapitzlist"/>
        <w:numPr>
          <w:ilvl w:val="0"/>
          <w:numId w:val="6"/>
        </w:numPr>
        <w:tabs>
          <w:tab w:val="left" w:pos="1104"/>
          <w:tab w:val="left" w:pos="1105"/>
        </w:tabs>
        <w:spacing w:before="10" w:line="242" w:lineRule="auto"/>
        <w:ind w:right="244" w:hanging="770"/>
        <w:jc w:val="both"/>
        <w:rPr>
          <w:sz w:val="20"/>
          <w:lang w:val="pl-PL"/>
        </w:rPr>
      </w:pPr>
      <w:r>
        <w:pict>
          <v:group id="_x0000_s1051" style="position:absolute;left:0;text-align:left;margin-left:49.3pt;margin-top:.3pt;width:17.8pt;height:12.5pt;z-index:-251657216;mso-position-horizontal-relative:page" coordorigin="986,6" coordsize="356,250">
            <v:line id="_x0000_s1055" style="position:absolute" from="996,10" to="1332,10" strokeweight=".48pt"/>
            <v:shape id="_x0000_s1054" style="position:absolute;left:991;top:5;width:346;height:250" coordorigin="991,6" coordsize="346,250" o:spt="100" adj="0,,0" path="m991,6r,249m1337,6r,249e" filled="f" strokeweight=".48pt">
              <v:stroke joinstyle="round"/>
              <v:formulas/>
              <v:path arrowok="t" o:connecttype="segments"/>
            </v:shape>
            <v:rect id="_x0000_s1053" style="position:absolute;left:996;top:245;width:10;height:10" fillcolor="black" stroked="f"/>
            <v:line id="_x0000_s1052" style="position:absolute" from="1006,250" to="1332,250" strokeweight=".48pt"/>
            <w10:wrap anchorx="page"/>
          </v:group>
        </w:pict>
      </w:r>
      <w:r w:rsidR="004B361D" w:rsidRPr="00D57ADB">
        <w:rPr>
          <w:b/>
          <w:sz w:val="20"/>
          <w:lang w:val="pl-PL"/>
        </w:rPr>
        <w:t xml:space="preserve">Usunięcie przyczyny stanu zapalnego i chorób przyzębia, </w:t>
      </w:r>
      <w:r w:rsidR="004B361D" w:rsidRPr="00D57ADB">
        <w:rPr>
          <w:sz w:val="20"/>
          <w:lang w:val="pl-PL"/>
        </w:rPr>
        <w:t>tj. zęba będącego przyczyną obecnego lub/i przyszłego stanu zapalnego zębów, przyzębia, kości lub/i ogólnoustrojowego, lub/i powstawania torbieli, przy braku możliwości leczenia zachowawczego chorego lub uszkodzonego</w:t>
      </w:r>
      <w:r w:rsidR="004B361D" w:rsidRPr="00D57ADB">
        <w:rPr>
          <w:spacing w:val="-10"/>
          <w:sz w:val="20"/>
          <w:lang w:val="pl-PL"/>
        </w:rPr>
        <w:t xml:space="preserve"> </w:t>
      </w:r>
      <w:r w:rsidR="004B361D" w:rsidRPr="00D57ADB">
        <w:rPr>
          <w:sz w:val="20"/>
          <w:lang w:val="pl-PL"/>
        </w:rPr>
        <w:t>zęba/zębów.</w:t>
      </w:r>
    </w:p>
    <w:p w:rsidR="00A8686F" w:rsidRPr="00D57ADB" w:rsidRDefault="004B361D">
      <w:pPr>
        <w:pStyle w:val="Akapitzlist"/>
        <w:numPr>
          <w:ilvl w:val="0"/>
          <w:numId w:val="6"/>
        </w:numPr>
        <w:tabs>
          <w:tab w:val="left" w:pos="1104"/>
          <w:tab w:val="left" w:pos="1105"/>
        </w:tabs>
        <w:spacing w:before="4" w:line="242" w:lineRule="auto"/>
        <w:ind w:right="248" w:hanging="770"/>
        <w:jc w:val="both"/>
        <w:rPr>
          <w:sz w:val="20"/>
          <w:lang w:val="pl-PL"/>
        </w:rPr>
      </w:pPr>
      <w:r w:rsidRPr="00D57ADB">
        <w:rPr>
          <w:b/>
          <w:sz w:val="20"/>
          <w:lang w:val="pl-PL"/>
        </w:rPr>
        <w:t xml:space="preserve">Przygotowanie do protezowania </w:t>
      </w:r>
      <w:r w:rsidRPr="00D57ADB">
        <w:rPr>
          <w:sz w:val="20"/>
          <w:lang w:val="pl-PL"/>
        </w:rPr>
        <w:t>– przez usunięcie pojedynczego zęba / zębów w szczęce w celu przygotowania do protezowania, przy braku możliwości jego/ich</w:t>
      </w:r>
      <w:r w:rsidRPr="00D57ADB">
        <w:rPr>
          <w:spacing w:val="-5"/>
          <w:sz w:val="20"/>
          <w:lang w:val="pl-PL"/>
        </w:rPr>
        <w:t xml:space="preserve"> </w:t>
      </w:r>
      <w:r w:rsidRPr="00D57ADB">
        <w:rPr>
          <w:sz w:val="20"/>
          <w:lang w:val="pl-PL"/>
        </w:rPr>
        <w:t>zachowania.</w:t>
      </w:r>
    </w:p>
    <w:p w:rsidR="00A8686F" w:rsidRPr="00D57ADB" w:rsidRDefault="004B361D">
      <w:pPr>
        <w:pStyle w:val="Akapitzlist"/>
        <w:numPr>
          <w:ilvl w:val="0"/>
          <w:numId w:val="6"/>
        </w:numPr>
        <w:tabs>
          <w:tab w:val="left" w:pos="1104"/>
          <w:tab w:val="left" w:pos="1105"/>
        </w:tabs>
        <w:spacing w:before="16"/>
        <w:ind w:hanging="770"/>
        <w:rPr>
          <w:sz w:val="20"/>
          <w:lang w:val="pl-PL"/>
        </w:rPr>
      </w:pPr>
      <w:r w:rsidRPr="00D57ADB">
        <w:rPr>
          <w:b/>
          <w:sz w:val="20"/>
          <w:lang w:val="pl-PL"/>
        </w:rPr>
        <w:t xml:space="preserve">Usunięcie zęba w trakcie leczenia ortodontycznego - </w:t>
      </w:r>
      <w:r w:rsidRPr="00D57ADB">
        <w:rPr>
          <w:sz w:val="20"/>
          <w:lang w:val="pl-PL"/>
        </w:rPr>
        <w:t>na podstawie skierowania od lekarza</w:t>
      </w:r>
      <w:r w:rsidRPr="00D57ADB">
        <w:rPr>
          <w:spacing w:val="-32"/>
          <w:sz w:val="20"/>
          <w:lang w:val="pl-PL"/>
        </w:rPr>
        <w:t xml:space="preserve"> </w:t>
      </w:r>
      <w:r w:rsidRPr="00D57ADB">
        <w:rPr>
          <w:sz w:val="20"/>
          <w:lang w:val="pl-PL"/>
        </w:rPr>
        <w:t>prowadzącego</w:t>
      </w:r>
    </w:p>
    <w:p w:rsidR="00A8686F" w:rsidRPr="00D57ADB" w:rsidRDefault="004B361D">
      <w:pPr>
        <w:pStyle w:val="Akapitzlist"/>
        <w:numPr>
          <w:ilvl w:val="0"/>
          <w:numId w:val="6"/>
        </w:numPr>
        <w:tabs>
          <w:tab w:val="left" w:pos="1104"/>
          <w:tab w:val="left" w:pos="1105"/>
        </w:tabs>
        <w:spacing w:before="113"/>
        <w:ind w:right="243" w:hanging="770"/>
        <w:jc w:val="both"/>
        <w:rPr>
          <w:sz w:val="20"/>
          <w:lang w:val="pl-PL"/>
        </w:rPr>
      </w:pPr>
      <w:r w:rsidRPr="00D57ADB">
        <w:rPr>
          <w:b/>
          <w:sz w:val="20"/>
          <w:lang w:val="pl-PL"/>
        </w:rPr>
        <w:t xml:space="preserve">Usunięcie zęba wklinowanego zatrzymanego, </w:t>
      </w:r>
      <w:r w:rsidRPr="00D57ADB">
        <w:rPr>
          <w:sz w:val="20"/>
          <w:lang w:val="pl-PL"/>
        </w:rPr>
        <w:t>które nie wyrżnął się lub wyrznął się częściowo i może powodować lub powoduje infekcje lub nacisk i przemieszczanie sąsiednich zębów, przy braku możliwości jego leczenia</w:t>
      </w:r>
      <w:r w:rsidRPr="00D57ADB">
        <w:rPr>
          <w:spacing w:val="-2"/>
          <w:sz w:val="20"/>
          <w:lang w:val="pl-PL"/>
        </w:rPr>
        <w:t xml:space="preserve"> </w:t>
      </w:r>
      <w:r w:rsidRPr="00D57ADB">
        <w:rPr>
          <w:sz w:val="20"/>
          <w:lang w:val="pl-PL"/>
        </w:rPr>
        <w:t>ortodontycznego.</w:t>
      </w:r>
    </w:p>
    <w:p w:rsidR="00A8686F" w:rsidRPr="00D57ADB" w:rsidRDefault="004B361D">
      <w:pPr>
        <w:pStyle w:val="Akapitzlist"/>
        <w:numPr>
          <w:ilvl w:val="0"/>
          <w:numId w:val="6"/>
        </w:numPr>
        <w:tabs>
          <w:tab w:val="left" w:pos="1104"/>
          <w:tab w:val="left" w:pos="1105"/>
        </w:tabs>
        <w:spacing w:before="8" w:line="242" w:lineRule="auto"/>
        <w:ind w:right="242" w:hanging="770"/>
        <w:jc w:val="both"/>
        <w:rPr>
          <w:sz w:val="20"/>
          <w:lang w:val="pl-PL"/>
        </w:rPr>
      </w:pPr>
      <w:r w:rsidRPr="00D57ADB">
        <w:rPr>
          <w:b/>
          <w:sz w:val="20"/>
          <w:lang w:val="pl-PL"/>
        </w:rPr>
        <w:t xml:space="preserve">Usunięcie potencjalnego ogniska infekcji </w:t>
      </w:r>
      <w:r w:rsidRPr="00D57ADB">
        <w:rPr>
          <w:sz w:val="20"/>
          <w:lang w:val="pl-PL"/>
        </w:rPr>
        <w:t>u Pacjentów obciążonych chorobami ogólnoustrojowymi – przez usunięcie zębów martwych zgorzelinowych, ze zmianami okołowierzchołkowymi, leczonych kanałowo w okresie remisji choroby</w:t>
      </w:r>
      <w:r w:rsidRPr="00D57ADB">
        <w:rPr>
          <w:spacing w:val="-6"/>
          <w:sz w:val="20"/>
          <w:lang w:val="pl-PL"/>
        </w:rPr>
        <w:t xml:space="preserve"> </w:t>
      </w:r>
      <w:r w:rsidRPr="00D57ADB">
        <w:rPr>
          <w:sz w:val="20"/>
          <w:lang w:val="pl-PL"/>
        </w:rPr>
        <w:t>ogólnoustrojowej.</w:t>
      </w:r>
    </w:p>
    <w:p w:rsidR="00A8686F" w:rsidRDefault="004B361D">
      <w:pPr>
        <w:pStyle w:val="Akapitzlist"/>
        <w:numPr>
          <w:ilvl w:val="0"/>
          <w:numId w:val="6"/>
        </w:numPr>
        <w:tabs>
          <w:tab w:val="left" w:pos="1104"/>
          <w:tab w:val="left" w:pos="1105"/>
        </w:tabs>
        <w:spacing w:before="6"/>
        <w:ind w:hanging="770"/>
        <w:rPr>
          <w:sz w:val="20"/>
        </w:rPr>
      </w:pPr>
      <w:proofErr w:type="spellStart"/>
      <w:r>
        <w:rPr>
          <w:b/>
          <w:sz w:val="20"/>
        </w:rPr>
        <w:t>Inny</w:t>
      </w:r>
      <w:proofErr w:type="spellEnd"/>
      <w:r>
        <w:rPr>
          <w:b/>
          <w:sz w:val="20"/>
        </w:rPr>
        <w:t xml:space="preserve"> </w:t>
      </w:r>
      <w:r>
        <w:rPr>
          <w:sz w:val="20"/>
        </w:rPr>
        <w:t>(</w:t>
      </w:r>
      <w:proofErr w:type="spellStart"/>
      <w:r>
        <w:rPr>
          <w:sz w:val="20"/>
        </w:rPr>
        <w:t>wpisać</w:t>
      </w:r>
      <w:proofErr w:type="spellEnd"/>
      <w:r>
        <w:rPr>
          <w:sz w:val="20"/>
        </w:rPr>
        <w:t xml:space="preserve">, </w:t>
      </w:r>
      <w:proofErr w:type="spellStart"/>
      <w:r>
        <w:rPr>
          <w:sz w:val="20"/>
        </w:rPr>
        <w:t>jaki</w:t>
      </w:r>
      <w:proofErr w:type="spellEnd"/>
      <w:r>
        <w:rPr>
          <w:spacing w:val="-5"/>
          <w:sz w:val="20"/>
        </w:rPr>
        <w:t xml:space="preserve"> </w:t>
      </w:r>
      <w:proofErr w:type="spellStart"/>
      <w:r>
        <w:rPr>
          <w:sz w:val="20"/>
        </w:rPr>
        <w:t>cel</w:t>
      </w:r>
      <w:proofErr w:type="spellEnd"/>
      <w:r>
        <w:rPr>
          <w:sz w:val="20"/>
        </w:rPr>
        <w:t>):</w:t>
      </w:r>
      <w:r w:rsidR="00D57ADB">
        <w:rPr>
          <w:sz w:val="20"/>
        </w:rPr>
        <w:t xml:space="preserve"> ………………………………………………………………………………………</w:t>
      </w:r>
    </w:p>
    <w:p w:rsidR="00A8686F" w:rsidRDefault="00A8686F">
      <w:pPr>
        <w:pStyle w:val="Tekstpodstawowy"/>
        <w:spacing w:before="9"/>
        <w:rPr>
          <w:sz w:val="12"/>
        </w:rPr>
      </w:pPr>
    </w:p>
    <w:p w:rsidR="00A8686F" w:rsidRDefault="00A8686F">
      <w:pPr>
        <w:rPr>
          <w:sz w:val="12"/>
        </w:rPr>
        <w:sectPr w:rsidR="00A8686F">
          <w:footerReference w:type="default" r:id="rId12"/>
          <w:type w:val="continuous"/>
          <w:pgSz w:w="11900" w:h="16840"/>
          <w:pgMar w:top="380" w:right="420" w:bottom="520" w:left="340" w:header="708" w:footer="330" w:gutter="0"/>
          <w:cols w:space="708"/>
        </w:sectPr>
      </w:pPr>
    </w:p>
    <w:p w:rsidR="00A8686F" w:rsidRPr="00B073E8" w:rsidRDefault="004B361D">
      <w:pPr>
        <w:pStyle w:val="Nagwek1"/>
        <w:spacing w:before="93"/>
        <w:rPr>
          <w:sz w:val="18"/>
          <w:szCs w:val="18"/>
          <w:lang w:val="pl-PL"/>
        </w:rPr>
      </w:pPr>
      <w:r w:rsidRPr="00B073E8">
        <w:rPr>
          <w:sz w:val="18"/>
          <w:szCs w:val="18"/>
          <w:lang w:val="pl-PL"/>
        </w:rPr>
        <w:lastRenderedPageBreak/>
        <w:t>Ząb / zęby kwalifikowane do usunięcia</w:t>
      </w:r>
      <w:r w:rsidR="00B073E8">
        <w:rPr>
          <w:sz w:val="18"/>
          <w:szCs w:val="18"/>
          <w:lang w:val="pl-PL"/>
        </w:rPr>
        <w:t>:</w:t>
      </w:r>
    </w:p>
    <w:p w:rsidR="00A8686F" w:rsidRPr="00D57ADB" w:rsidRDefault="004B361D">
      <w:pPr>
        <w:pStyle w:val="Tekstpodstawowy"/>
        <w:rPr>
          <w:b/>
          <w:lang w:val="pl-PL"/>
        </w:rPr>
      </w:pPr>
      <w:r w:rsidRPr="00D57ADB">
        <w:rPr>
          <w:lang w:val="pl-PL"/>
        </w:rPr>
        <w:br w:type="column"/>
      </w:r>
    </w:p>
    <w:p w:rsidR="00A8686F" w:rsidRPr="00D57ADB" w:rsidRDefault="00A8686F">
      <w:pPr>
        <w:pStyle w:val="Tekstpodstawowy"/>
        <w:spacing w:before="5"/>
        <w:rPr>
          <w:b/>
          <w:sz w:val="19"/>
          <w:lang w:val="pl-PL"/>
        </w:rPr>
      </w:pPr>
    </w:p>
    <w:p w:rsidR="00A8686F" w:rsidRPr="00B073E8" w:rsidRDefault="004B361D">
      <w:pPr>
        <w:ind w:left="226"/>
        <w:rPr>
          <w:b/>
          <w:sz w:val="20"/>
          <w:lang w:val="pl-PL"/>
        </w:rPr>
      </w:pPr>
      <w:r w:rsidRPr="00B073E8">
        <w:rPr>
          <w:b/>
          <w:sz w:val="20"/>
          <w:u w:val="thick"/>
          <w:lang w:val="pl-PL"/>
        </w:rPr>
        <w:t>Informacja dla Pacjenta</w:t>
      </w:r>
    </w:p>
    <w:p w:rsidR="00A8686F" w:rsidRPr="00B073E8" w:rsidRDefault="00A8686F">
      <w:pPr>
        <w:rPr>
          <w:sz w:val="20"/>
          <w:lang w:val="pl-PL"/>
        </w:rPr>
        <w:sectPr w:rsidR="00A8686F" w:rsidRPr="00B073E8">
          <w:type w:val="continuous"/>
          <w:pgSz w:w="11900" w:h="16840"/>
          <w:pgMar w:top="380" w:right="420" w:bottom="520" w:left="340" w:header="708" w:footer="708" w:gutter="0"/>
          <w:cols w:num="2" w:space="708" w:equalWidth="0">
            <w:col w:w="3910" w:space="360"/>
            <w:col w:w="6870"/>
          </w:cols>
        </w:sectPr>
      </w:pPr>
    </w:p>
    <w:p w:rsidR="00A8686F" w:rsidRPr="00D57ADB" w:rsidRDefault="004B361D">
      <w:pPr>
        <w:pStyle w:val="Tekstpodstawowy"/>
        <w:ind w:left="226" w:right="136"/>
        <w:jc w:val="both"/>
        <w:rPr>
          <w:lang w:val="pl-PL"/>
        </w:rPr>
      </w:pPr>
      <w:r w:rsidRPr="00D57ADB">
        <w:rPr>
          <w:b/>
          <w:lang w:val="pl-PL"/>
        </w:rPr>
        <w:lastRenderedPageBreak/>
        <w:t xml:space="preserve">Istota zabiegu: </w:t>
      </w:r>
      <w:r w:rsidRPr="00D57ADB">
        <w:rPr>
          <w:lang w:val="pl-PL"/>
        </w:rPr>
        <w:t xml:space="preserve">Ekstrakcja jest zabiegiem chirurgicznym polegającym na bezpowrotnym usunięciu zęba lub zębów, przy użyciu instrumentarium chirurgicznego. Może wiązać się z koniecznością rozcięcie dziąsła i </w:t>
      </w:r>
      <w:proofErr w:type="spellStart"/>
      <w:r w:rsidRPr="00D57ADB">
        <w:rPr>
          <w:lang w:val="pl-PL"/>
        </w:rPr>
        <w:t>okostnej</w:t>
      </w:r>
      <w:proofErr w:type="spellEnd"/>
      <w:r w:rsidRPr="00D57ADB">
        <w:rPr>
          <w:lang w:val="pl-PL"/>
        </w:rPr>
        <w:t>, zniesieniem kości (otaczającej ząb lub korzeń) i założeniem szwów po wykonanym zabiegu (ekstrakcja chirurgiczna). Zwykle wykonywana jest, kiedy dostępne metody leczenia zachowawczego okażą się nieskuteczne, lub zniszczenie tkanek zęba jest tak zaawansowane, iż nie ma możliwości jego leczenia i trwałej odbudowy. Możliwa jest również ekstrakcja zęba zdrowego: w czasie przygotowania jamy ustnej do protezowania, lub jako element leczenia</w:t>
      </w:r>
      <w:r w:rsidRPr="00D57ADB">
        <w:rPr>
          <w:spacing w:val="-16"/>
          <w:lang w:val="pl-PL"/>
        </w:rPr>
        <w:t xml:space="preserve"> </w:t>
      </w:r>
      <w:r w:rsidRPr="00D57ADB">
        <w:rPr>
          <w:lang w:val="pl-PL"/>
        </w:rPr>
        <w:t>ortodontycznego.</w:t>
      </w:r>
    </w:p>
    <w:p w:rsidR="00A8686F" w:rsidRPr="00D57ADB" w:rsidRDefault="004B361D">
      <w:pPr>
        <w:pStyle w:val="Tekstpodstawowy"/>
        <w:spacing w:before="3"/>
        <w:ind w:left="226" w:right="135" w:firstLine="708"/>
        <w:jc w:val="both"/>
        <w:rPr>
          <w:lang w:val="pl-PL"/>
        </w:rPr>
      </w:pPr>
      <w:r w:rsidRPr="00D57ADB">
        <w:rPr>
          <w:lang w:val="pl-PL"/>
        </w:rPr>
        <w:t xml:space="preserve">Zabieg najczęściej wykonywany jest w znieczuleniu miejscowym. Znieczulenie znosi odczuwanie bólu, jednak czucie dotyku, ucisku czy rozpierania jest zachowane. Istnieje możliwość przeprowadzenia zabiegu w znieczuleniu ogólnym lub </w:t>
      </w:r>
      <w:proofErr w:type="spellStart"/>
      <w:r w:rsidRPr="00D57ADB">
        <w:rPr>
          <w:lang w:val="pl-PL"/>
        </w:rPr>
        <w:t>analgosedacji</w:t>
      </w:r>
      <w:proofErr w:type="spellEnd"/>
      <w:r w:rsidRPr="00D57ADB">
        <w:rPr>
          <w:lang w:val="pl-PL"/>
        </w:rPr>
        <w:t>, które stosuje się przy określonych wskazaniach. Ekstrakcja może łączyć się z koniecznością przeprowadzenia dodatkowych zabiegów leczniczych, jak wyłyżeczkowanie (usunięcie) ziarniny zapalnej otaczającej usuwany ząb (wykonywane rutynowo, jeśli ząb jest przyczyną stanu zapalnego tkanek okołowierzchołkowych), wyrównanie brzegów kości. Rana poekstrakcyjna zaopatrywana jest jałowym tamponem z gazy, przy rozleglejszych zabiegach zębodoły zabezpiecza się szwami. Zębodół po ekstrakcji wypełnia się krwią zamieniającą się w skrzep, dzięki któremu następują procesy gojenia i powstawania tzw. „blizny kostnej” Skrzep jest niezbędny do prawidłowego przebiegu procesu gojenia i dlatego nie należy go usuwać. W normalnych okolicznościach dyskomfort powinien zmniejszyć się w ciągu trzech dni do dwóch tygodni. Niekiedy zabieg ekstrakcji wykonywany jest w osłonie antybiotykowej.</w:t>
      </w:r>
    </w:p>
    <w:p w:rsidR="00A8686F" w:rsidRPr="00D57ADB" w:rsidRDefault="004B361D">
      <w:pPr>
        <w:pStyle w:val="Tekstpodstawowy"/>
        <w:ind w:left="226" w:right="140" w:firstLine="708"/>
        <w:jc w:val="both"/>
        <w:rPr>
          <w:lang w:val="pl-PL"/>
        </w:rPr>
      </w:pPr>
      <w:r w:rsidRPr="00D57ADB">
        <w:rPr>
          <w:lang w:val="pl-PL"/>
        </w:rPr>
        <w:t>Wiele stanów chorobowych jak i przyjmowanych leków może wpłynąć na przebieg zabiegu. Z tego powodu przed wykonaniem ekstrakcji konieczne jest szczegółowe poinformowanie lekarza o stanie zdrowia Pacjenta.</w:t>
      </w:r>
    </w:p>
    <w:p w:rsidR="00A8686F" w:rsidRPr="00D57ADB" w:rsidRDefault="00437067">
      <w:pPr>
        <w:pStyle w:val="Tekstpodstawowy"/>
        <w:spacing w:before="58" w:line="242" w:lineRule="auto"/>
        <w:ind w:left="226" w:right="137"/>
        <w:jc w:val="both"/>
        <w:rPr>
          <w:lang w:val="pl-PL"/>
        </w:rPr>
      </w:pPr>
      <w:r>
        <w:pict>
          <v:shapetype id="_x0000_t202" coordsize="21600,21600" o:spt="202" path="m,l,21600r21600,l21600,xe">
            <v:stroke joinstyle="miter"/>
            <v:path gradientshapeok="t" o:connecttype="rect"/>
          </v:shapetype>
          <v:shape id="_x0000_s1050" type="#_x0000_t202" style="position:absolute;left:0;text-align:left;margin-left:295.7pt;margin-top:54.05pt;width:272.9pt;height:127pt;z-index:-251653120;mso-wrap-distance-left:0;mso-wrap-distance-right:0;mso-position-horizontal-relative:page" filled="f" strokeweight=".48pt">
            <v:textbox inset="0,0,0,0">
              <w:txbxContent>
                <w:p w:rsidR="00A8686F" w:rsidRDefault="00A8686F">
                  <w:pPr>
                    <w:pStyle w:val="Tekstpodstawowy"/>
                    <w:spacing w:before="9"/>
                    <w:rPr>
                      <w:sz w:val="19"/>
                    </w:rPr>
                  </w:pPr>
                </w:p>
                <w:p w:rsidR="00A8686F" w:rsidRDefault="004B361D">
                  <w:pPr>
                    <w:pStyle w:val="Tekstpodstawowy"/>
                    <w:ind w:left="386"/>
                  </w:pPr>
                  <w:proofErr w:type="spellStart"/>
                  <w:r>
                    <w:t>zanik</w:t>
                  </w:r>
                  <w:proofErr w:type="spellEnd"/>
                  <w:r>
                    <w:t xml:space="preserve"> </w:t>
                  </w:r>
                  <w:proofErr w:type="spellStart"/>
                  <w:r>
                    <w:t>kości</w:t>
                  </w:r>
                  <w:proofErr w:type="spellEnd"/>
                  <w:r>
                    <w:t xml:space="preserve"> </w:t>
                  </w:r>
                  <w:proofErr w:type="spellStart"/>
                  <w:r>
                    <w:t>wyrostka</w:t>
                  </w:r>
                  <w:proofErr w:type="spellEnd"/>
                  <w:r>
                    <w:t>.</w:t>
                  </w:r>
                </w:p>
                <w:p w:rsidR="00A8686F" w:rsidRPr="00D57ADB" w:rsidRDefault="004B361D">
                  <w:pPr>
                    <w:pStyle w:val="Tekstpodstawowy"/>
                    <w:numPr>
                      <w:ilvl w:val="0"/>
                      <w:numId w:val="5"/>
                    </w:numPr>
                    <w:tabs>
                      <w:tab w:val="left" w:pos="387"/>
                    </w:tabs>
                    <w:spacing w:line="229" w:lineRule="exact"/>
                    <w:rPr>
                      <w:lang w:val="pl-PL"/>
                    </w:rPr>
                  </w:pPr>
                  <w:r w:rsidRPr="00D57ADB">
                    <w:rPr>
                      <w:lang w:val="pl-PL"/>
                    </w:rPr>
                    <w:t>Zanik kości – odsłanianie się sąsiednich</w:t>
                  </w:r>
                  <w:r w:rsidRPr="00D57ADB">
                    <w:rPr>
                      <w:spacing w:val="-8"/>
                      <w:lang w:val="pl-PL"/>
                    </w:rPr>
                    <w:t xml:space="preserve"> </w:t>
                  </w:r>
                  <w:r w:rsidRPr="00D57ADB">
                    <w:rPr>
                      <w:lang w:val="pl-PL"/>
                    </w:rPr>
                    <w:t>zębów.</w:t>
                  </w:r>
                </w:p>
                <w:p w:rsidR="00A8686F" w:rsidRPr="00D57ADB" w:rsidRDefault="004B361D">
                  <w:pPr>
                    <w:pStyle w:val="Tekstpodstawowy"/>
                    <w:numPr>
                      <w:ilvl w:val="0"/>
                      <w:numId w:val="5"/>
                    </w:numPr>
                    <w:tabs>
                      <w:tab w:val="left" w:pos="387"/>
                    </w:tabs>
                    <w:spacing w:line="229" w:lineRule="exact"/>
                    <w:rPr>
                      <w:lang w:val="pl-PL"/>
                    </w:rPr>
                  </w:pPr>
                  <w:r w:rsidRPr="00D57ADB">
                    <w:rPr>
                      <w:lang w:val="pl-PL"/>
                    </w:rPr>
                    <w:t>Upośledzenie żucia, przeciążenie zachowanych</w:t>
                  </w:r>
                  <w:r w:rsidRPr="00D57ADB">
                    <w:rPr>
                      <w:spacing w:val="-15"/>
                      <w:lang w:val="pl-PL"/>
                    </w:rPr>
                    <w:t xml:space="preserve"> </w:t>
                  </w:r>
                  <w:r w:rsidRPr="00D57ADB">
                    <w:rPr>
                      <w:lang w:val="pl-PL"/>
                    </w:rPr>
                    <w:t>zębów.</w:t>
                  </w:r>
                </w:p>
                <w:p w:rsidR="00A8686F" w:rsidRDefault="004B361D">
                  <w:pPr>
                    <w:pStyle w:val="Tekstpodstawowy"/>
                    <w:numPr>
                      <w:ilvl w:val="0"/>
                      <w:numId w:val="5"/>
                    </w:numPr>
                    <w:tabs>
                      <w:tab w:val="left" w:pos="387"/>
                    </w:tabs>
                    <w:spacing w:before="1"/>
                  </w:pPr>
                  <w:proofErr w:type="spellStart"/>
                  <w:r>
                    <w:t>Zaburzenie</w:t>
                  </w:r>
                  <w:proofErr w:type="spellEnd"/>
                  <w:r>
                    <w:t xml:space="preserve"> </w:t>
                  </w:r>
                  <w:proofErr w:type="spellStart"/>
                  <w:r>
                    <w:t>estetyki</w:t>
                  </w:r>
                  <w:proofErr w:type="spellEnd"/>
                  <w:r>
                    <w:rPr>
                      <w:spacing w:val="-4"/>
                    </w:rPr>
                    <w:t xml:space="preserve"> </w:t>
                  </w:r>
                  <w:proofErr w:type="spellStart"/>
                  <w:r>
                    <w:t>twarzy</w:t>
                  </w:r>
                  <w:proofErr w:type="spellEnd"/>
                  <w:r>
                    <w:t>.</w:t>
                  </w:r>
                </w:p>
                <w:p w:rsidR="00A8686F" w:rsidRPr="00D57ADB" w:rsidRDefault="004B361D">
                  <w:pPr>
                    <w:pStyle w:val="Tekstpodstawowy"/>
                    <w:numPr>
                      <w:ilvl w:val="0"/>
                      <w:numId w:val="5"/>
                    </w:numPr>
                    <w:tabs>
                      <w:tab w:val="left" w:pos="387"/>
                    </w:tabs>
                    <w:ind w:right="97"/>
                    <w:jc w:val="both"/>
                    <w:rPr>
                      <w:lang w:val="pl-PL"/>
                    </w:rPr>
                  </w:pPr>
                  <w:r w:rsidRPr="00D57ADB">
                    <w:rPr>
                      <w:lang w:val="pl-PL"/>
                    </w:rPr>
                    <w:t>Konieczność uzupełnienia braku zębowego poprzez leczenie implantologiczne lub protetyczne (Z wyjątkiem trzecich zębów trzonowych lub zębów usuwanych z wskazań ortodontycznych).</w:t>
                  </w:r>
                </w:p>
                <w:p w:rsidR="00A8686F" w:rsidRPr="00D57ADB" w:rsidRDefault="004B361D">
                  <w:pPr>
                    <w:pStyle w:val="Tekstpodstawowy"/>
                    <w:numPr>
                      <w:ilvl w:val="0"/>
                      <w:numId w:val="5"/>
                    </w:numPr>
                    <w:tabs>
                      <w:tab w:val="left" w:pos="387"/>
                    </w:tabs>
                    <w:ind w:right="100"/>
                    <w:rPr>
                      <w:lang w:val="pl-PL"/>
                    </w:rPr>
                  </w:pPr>
                  <w:r w:rsidRPr="00D57ADB">
                    <w:rPr>
                      <w:lang w:val="pl-PL"/>
                    </w:rPr>
                    <w:t>Zastosowane znieczulenie powoduje „odrętwienie” jamy ustnej.</w:t>
                  </w:r>
                </w:p>
              </w:txbxContent>
            </v:textbox>
            <w10:wrap type="topAndBottom" anchorx="page"/>
          </v:shape>
        </w:pict>
      </w:r>
      <w:r>
        <w:pict>
          <v:line id="_x0000_s1049" style="position:absolute;left:0;text-align:left;z-index:251650048;mso-position-horizontal-relative:page" from="22.9pt,53.8pt" to="22.9pt,181.25pt" strokeweight=".48pt">
            <w10:wrap anchorx="page"/>
          </v:line>
        </w:pict>
      </w:r>
      <w:r>
        <w:pict>
          <v:shape id="_x0000_s1048" type="#_x0000_t202" style="position:absolute;left:0;text-align:left;margin-left:22.9pt;margin-top:54.05pt;width:272.8pt;height:127pt;z-index:251653120;mso-position-horizontal-relative:page" filled="f" strokeweight=".48pt">
            <v:textbox inset="0,0,0,0">
              <w:txbxContent>
                <w:p w:rsidR="00A8686F" w:rsidRDefault="004B361D">
                  <w:pPr>
                    <w:spacing w:line="225" w:lineRule="exact"/>
                    <w:ind w:left="103"/>
                    <w:rPr>
                      <w:b/>
                      <w:sz w:val="20"/>
                    </w:rPr>
                  </w:pPr>
                  <w:proofErr w:type="spellStart"/>
                  <w:r>
                    <w:rPr>
                      <w:b/>
                      <w:sz w:val="20"/>
                    </w:rPr>
                    <w:t>Konsekwencje</w:t>
                  </w:r>
                  <w:proofErr w:type="spellEnd"/>
                  <w:r>
                    <w:rPr>
                      <w:b/>
                      <w:sz w:val="20"/>
                    </w:rPr>
                    <w:t xml:space="preserve"> </w:t>
                  </w:r>
                  <w:proofErr w:type="spellStart"/>
                  <w:r>
                    <w:rPr>
                      <w:b/>
                      <w:sz w:val="20"/>
                    </w:rPr>
                    <w:t>ekstrakcji</w:t>
                  </w:r>
                  <w:proofErr w:type="spellEnd"/>
                  <w:r>
                    <w:rPr>
                      <w:b/>
                      <w:sz w:val="20"/>
                    </w:rPr>
                    <w:t>:</w:t>
                  </w:r>
                </w:p>
                <w:p w:rsidR="00A8686F" w:rsidRPr="00D57ADB" w:rsidRDefault="004B361D">
                  <w:pPr>
                    <w:pStyle w:val="Tekstpodstawowy"/>
                    <w:numPr>
                      <w:ilvl w:val="0"/>
                      <w:numId w:val="2"/>
                    </w:numPr>
                    <w:tabs>
                      <w:tab w:val="left" w:pos="384"/>
                    </w:tabs>
                    <w:spacing w:before="3"/>
                    <w:rPr>
                      <w:lang w:val="pl-PL"/>
                    </w:rPr>
                  </w:pPr>
                  <w:r w:rsidRPr="00D57ADB">
                    <w:rPr>
                      <w:lang w:val="pl-PL"/>
                    </w:rPr>
                    <w:t>Brak zęba - utrata ciągłości łuku</w:t>
                  </w:r>
                  <w:r w:rsidRPr="00D57ADB">
                    <w:rPr>
                      <w:spacing w:val="1"/>
                      <w:lang w:val="pl-PL"/>
                    </w:rPr>
                    <w:t xml:space="preserve"> </w:t>
                  </w:r>
                  <w:r w:rsidRPr="00D57ADB">
                    <w:rPr>
                      <w:lang w:val="pl-PL"/>
                    </w:rPr>
                    <w:t>zębowego</w:t>
                  </w:r>
                </w:p>
                <w:p w:rsidR="00A8686F" w:rsidRPr="00D57ADB" w:rsidRDefault="004B361D">
                  <w:pPr>
                    <w:pStyle w:val="Tekstpodstawowy"/>
                    <w:numPr>
                      <w:ilvl w:val="0"/>
                      <w:numId w:val="2"/>
                    </w:numPr>
                    <w:tabs>
                      <w:tab w:val="left" w:pos="384"/>
                      <w:tab w:val="left" w:pos="1660"/>
                      <w:tab w:val="left" w:pos="3487"/>
                      <w:tab w:val="left" w:pos="4396"/>
                    </w:tabs>
                    <w:ind w:right="98"/>
                    <w:rPr>
                      <w:lang w:val="pl-PL"/>
                    </w:rPr>
                  </w:pPr>
                  <w:r w:rsidRPr="00D57ADB">
                    <w:rPr>
                      <w:lang w:val="pl-PL"/>
                    </w:rPr>
                    <w:t>Następcze</w:t>
                  </w:r>
                  <w:r w:rsidRPr="00D57ADB">
                    <w:rPr>
                      <w:lang w:val="pl-PL"/>
                    </w:rPr>
                    <w:tab/>
                    <w:t>przemieszczenie</w:t>
                  </w:r>
                  <w:r w:rsidRPr="00D57ADB">
                    <w:rPr>
                      <w:lang w:val="pl-PL"/>
                    </w:rPr>
                    <w:tab/>
                    <w:t>zębów</w:t>
                  </w:r>
                  <w:r w:rsidRPr="00D57ADB">
                    <w:rPr>
                      <w:lang w:val="pl-PL"/>
                    </w:rPr>
                    <w:tab/>
                    <w:t>sąsiednich i przeciwstawnych - w celu zamknięcia powstałej</w:t>
                  </w:r>
                  <w:r w:rsidRPr="00D57ADB">
                    <w:rPr>
                      <w:spacing w:val="-11"/>
                      <w:lang w:val="pl-PL"/>
                    </w:rPr>
                    <w:t xml:space="preserve"> </w:t>
                  </w:r>
                  <w:r w:rsidRPr="00D57ADB">
                    <w:rPr>
                      <w:lang w:val="pl-PL"/>
                    </w:rPr>
                    <w:t>luki</w:t>
                  </w:r>
                </w:p>
                <w:p w:rsidR="00A8686F" w:rsidRDefault="004B361D">
                  <w:pPr>
                    <w:pStyle w:val="Tekstpodstawowy"/>
                    <w:numPr>
                      <w:ilvl w:val="0"/>
                      <w:numId w:val="2"/>
                    </w:numPr>
                    <w:tabs>
                      <w:tab w:val="left" w:pos="384"/>
                    </w:tabs>
                    <w:spacing w:line="228" w:lineRule="exact"/>
                  </w:pPr>
                  <w:proofErr w:type="spellStart"/>
                  <w:r>
                    <w:t>Ból</w:t>
                  </w:r>
                  <w:proofErr w:type="spellEnd"/>
                  <w:r>
                    <w:t>/</w:t>
                  </w:r>
                  <w:proofErr w:type="spellStart"/>
                  <w:r>
                    <w:t>dyskomfort</w:t>
                  </w:r>
                  <w:proofErr w:type="spellEnd"/>
                  <w:r>
                    <w:rPr>
                      <w:spacing w:val="-2"/>
                    </w:rPr>
                    <w:t xml:space="preserve"> </w:t>
                  </w:r>
                  <w:proofErr w:type="spellStart"/>
                  <w:r>
                    <w:t>poekstrakcyjny</w:t>
                  </w:r>
                  <w:proofErr w:type="spellEnd"/>
                  <w:r>
                    <w:t>.</w:t>
                  </w:r>
                </w:p>
                <w:p w:rsidR="00A8686F" w:rsidRPr="00D57ADB" w:rsidRDefault="004B361D">
                  <w:pPr>
                    <w:pStyle w:val="Tekstpodstawowy"/>
                    <w:numPr>
                      <w:ilvl w:val="0"/>
                      <w:numId w:val="2"/>
                    </w:numPr>
                    <w:tabs>
                      <w:tab w:val="left" w:pos="384"/>
                    </w:tabs>
                    <w:ind w:right="98"/>
                    <w:jc w:val="both"/>
                    <w:rPr>
                      <w:lang w:val="pl-PL"/>
                    </w:rPr>
                  </w:pPr>
                  <w:r w:rsidRPr="00D57ADB">
                    <w:rPr>
                      <w:lang w:val="pl-PL"/>
                    </w:rPr>
                    <w:t xml:space="preserve">Następczy zanik kości wyrostka zębodołowego w miejscu brakującego zęba z uwagi na pozbawienie stymulacji kości - od 40 % do 60 % w ciągu pierwszych 3 lat i postępujący dalej około 0,5 % na rok. Dlatego zaleca się wypełnienie zębodołu preparatem </w:t>
                  </w:r>
                  <w:proofErr w:type="spellStart"/>
                  <w:r w:rsidRPr="00D57ADB">
                    <w:rPr>
                      <w:lang w:val="pl-PL"/>
                    </w:rPr>
                    <w:t>kościozastępczym</w:t>
                  </w:r>
                  <w:proofErr w:type="spellEnd"/>
                  <w:r w:rsidRPr="00D57ADB">
                    <w:rPr>
                      <w:lang w:val="pl-PL"/>
                    </w:rPr>
                    <w:t>, który na pewien czas</w:t>
                  </w:r>
                  <w:r w:rsidRPr="00D57ADB">
                    <w:rPr>
                      <w:spacing w:val="-12"/>
                      <w:lang w:val="pl-PL"/>
                    </w:rPr>
                    <w:t xml:space="preserve"> </w:t>
                  </w:r>
                  <w:r w:rsidRPr="00D57ADB">
                    <w:rPr>
                      <w:lang w:val="pl-PL"/>
                    </w:rPr>
                    <w:t>ogranicza</w:t>
                  </w:r>
                </w:p>
              </w:txbxContent>
            </v:textbox>
            <w10:wrap anchorx="page"/>
          </v:shape>
        </w:pict>
      </w:r>
      <w:r w:rsidR="004B361D" w:rsidRPr="00D57ADB">
        <w:rPr>
          <w:b/>
          <w:lang w:val="pl-PL"/>
        </w:rPr>
        <w:t xml:space="preserve">Zalecenia przed zabiegiem: </w:t>
      </w:r>
      <w:r w:rsidR="004B361D" w:rsidRPr="00D57ADB">
        <w:rPr>
          <w:lang w:val="pl-PL"/>
        </w:rPr>
        <w:t>Ekstrakcja zawsze powoduje mniejsze lub większe obciążenie okolicznych tkanek, a także całego ustroju, dlatego przed zabiegiem na</w:t>
      </w:r>
      <w:r w:rsidR="00D57ADB">
        <w:rPr>
          <w:lang w:val="pl-PL"/>
        </w:rPr>
        <w:t>leży: wypocząć oraz, o ile lekarz</w:t>
      </w:r>
      <w:r w:rsidR="004B361D" w:rsidRPr="00D57ADB">
        <w:rPr>
          <w:lang w:val="pl-PL"/>
        </w:rPr>
        <w:t xml:space="preserve"> nie zaleci inaczej, to: zjeść lekki posiłek, przyjąć stale przyjmowane leki. W dniu poprzedzającym i w dzień zabiegu nie palić tytoniu, nie spożywać alkoholu nie używać żadnych środków odurzających ani pobudzających.</w:t>
      </w:r>
    </w:p>
    <w:p w:rsidR="00A8686F" w:rsidRPr="00D57ADB" w:rsidRDefault="00A8686F">
      <w:pPr>
        <w:pStyle w:val="Tekstpodstawowy"/>
        <w:spacing w:before="6"/>
        <w:rPr>
          <w:sz w:val="5"/>
          <w:lang w:val="pl-PL"/>
        </w:rPr>
      </w:pPr>
    </w:p>
    <w:p w:rsidR="00A8686F" w:rsidRDefault="00437067">
      <w:pPr>
        <w:pStyle w:val="Tekstpodstawowy"/>
        <w:ind w:left="5568"/>
      </w:pPr>
      <w:r>
        <w:pict>
          <v:shape id="_x0000_s1056" type="#_x0000_t202" style="width:272.9pt;height:82.2pt;mso-left-percent:-10001;mso-top-percent:-10001;mso-position-horizontal:absolute;mso-position-horizontal-relative:char;mso-position-vertical:absolute;mso-position-vertical-relative:line;mso-left-percent:-10001;mso-top-percent:-10001" filled="f" strokeweight=".48pt">
            <v:textbox inset="0,0,0,0">
              <w:txbxContent>
                <w:p w:rsidR="00A8686F" w:rsidRPr="00D57ADB" w:rsidRDefault="004B361D">
                  <w:pPr>
                    <w:pStyle w:val="Tekstpodstawowy"/>
                    <w:numPr>
                      <w:ilvl w:val="0"/>
                      <w:numId w:val="4"/>
                    </w:numPr>
                    <w:tabs>
                      <w:tab w:val="left" w:pos="387"/>
                    </w:tabs>
                    <w:spacing w:line="227" w:lineRule="exact"/>
                    <w:rPr>
                      <w:lang w:val="pl-PL"/>
                    </w:rPr>
                  </w:pPr>
                  <w:r w:rsidRPr="00D57ADB">
                    <w:rPr>
                      <w:lang w:val="pl-PL"/>
                    </w:rPr>
                    <w:t>Uszkodzenie zębów sąsiednich w trakcie</w:t>
                  </w:r>
                  <w:r w:rsidRPr="00D57ADB">
                    <w:rPr>
                      <w:spacing w:val="-8"/>
                      <w:lang w:val="pl-PL"/>
                    </w:rPr>
                    <w:t xml:space="preserve"> </w:t>
                  </w:r>
                  <w:r w:rsidRPr="00D57ADB">
                    <w:rPr>
                      <w:lang w:val="pl-PL"/>
                    </w:rPr>
                    <w:t>zabiegu.</w:t>
                  </w:r>
                </w:p>
                <w:p w:rsidR="00A8686F" w:rsidRPr="00D57ADB" w:rsidRDefault="004B361D">
                  <w:pPr>
                    <w:pStyle w:val="Tekstpodstawowy"/>
                    <w:numPr>
                      <w:ilvl w:val="0"/>
                      <w:numId w:val="4"/>
                    </w:numPr>
                    <w:tabs>
                      <w:tab w:val="left" w:pos="387"/>
                    </w:tabs>
                    <w:spacing w:line="229" w:lineRule="exact"/>
                    <w:rPr>
                      <w:lang w:val="pl-PL"/>
                    </w:rPr>
                  </w:pPr>
                  <w:r w:rsidRPr="00D57ADB">
                    <w:rPr>
                      <w:lang w:val="pl-PL"/>
                    </w:rPr>
                    <w:t>Reakcja uczuleniowa na środki</w:t>
                  </w:r>
                  <w:r w:rsidRPr="00D57ADB">
                    <w:rPr>
                      <w:spacing w:val="-6"/>
                      <w:lang w:val="pl-PL"/>
                    </w:rPr>
                    <w:t xml:space="preserve"> </w:t>
                  </w:r>
                  <w:r w:rsidRPr="00D57ADB">
                    <w:rPr>
                      <w:lang w:val="pl-PL"/>
                    </w:rPr>
                    <w:t>znieczulające.</w:t>
                  </w:r>
                </w:p>
                <w:p w:rsidR="00A8686F" w:rsidRPr="00D57ADB" w:rsidRDefault="004B361D">
                  <w:pPr>
                    <w:pStyle w:val="Tekstpodstawowy"/>
                    <w:numPr>
                      <w:ilvl w:val="0"/>
                      <w:numId w:val="4"/>
                    </w:numPr>
                    <w:tabs>
                      <w:tab w:val="left" w:pos="387"/>
                    </w:tabs>
                    <w:ind w:right="97"/>
                    <w:jc w:val="both"/>
                    <w:rPr>
                      <w:lang w:val="pl-PL"/>
                    </w:rPr>
                  </w:pPr>
                  <w:r w:rsidRPr="00D57ADB">
                    <w:rPr>
                      <w:lang w:val="pl-PL"/>
                    </w:rPr>
                    <w:t>Tzw. Suchy zębodół - utrudnione gojenie spowodowane utratą skrzepu zabezpieczającego okolicę ekstrakcji (zębodół).</w:t>
                  </w:r>
                </w:p>
                <w:p w:rsidR="00A8686F" w:rsidRPr="00D57ADB" w:rsidRDefault="004B361D">
                  <w:pPr>
                    <w:pStyle w:val="Tekstpodstawowy"/>
                    <w:numPr>
                      <w:ilvl w:val="0"/>
                      <w:numId w:val="4"/>
                    </w:numPr>
                    <w:tabs>
                      <w:tab w:val="left" w:pos="387"/>
                    </w:tabs>
                    <w:ind w:right="100"/>
                    <w:rPr>
                      <w:lang w:val="pl-PL"/>
                    </w:rPr>
                  </w:pPr>
                  <w:r w:rsidRPr="00D57ADB">
                    <w:rPr>
                      <w:lang w:val="pl-PL"/>
                    </w:rPr>
                    <w:t xml:space="preserve">Połączenie ustno-zatokowe: jeśli korzenie górnych zębów </w:t>
                  </w:r>
                  <w:proofErr w:type="spellStart"/>
                  <w:r w:rsidRPr="00D57ADB">
                    <w:rPr>
                      <w:lang w:val="pl-PL"/>
                    </w:rPr>
                    <w:t>wpuklają</w:t>
                  </w:r>
                  <w:proofErr w:type="spellEnd"/>
                  <w:r w:rsidRPr="00D57ADB">
                    <w:rPr>
                      <w:lang w:val="pl-PL"/>
                    </w:rPr>
                    <w:t xml:space="preserve"> się do wnętrza zatoki szczękowej</w:t>
                  </w:r>
                  <w:r w:rsidRPr="00D57ADB">
                    <w:rPr>
                      <w:spacing w:val="-15"/>
                      <w:lang w:val="pl-PL"/>
                    </w:rPr>
                    <w:t xml:space="preserve"> </w:t>
                  </w:r>
                  <w:r w:rsidRPr="00D57ADB">
                    <w:rPr>
                      <w:lang w:val="pl-PL"/>
                    </w:rPr>
                    <w:t>lub</w:t>
                  </w:r>
                </w:p>
              </w:txbxContent>
            </v:textbox>
            <w10:wrap type="none"/>
            <w10:anchorlock/>
          </v:shape>
        </w:pict>
      </w:r>
    </w:p>
    <w:p w:rsidR="00194E13" w:rsidRPr="0014660A" w:rsidRDefault="00437067" w:rsidP="006A3C23">
      <w:pPr>
        <w:pStyle w:val="Tekstpodstawowy"/>
        <w:spacing w:before="6"/>
        <w:rPr>
          <w:rFonts w:cstheme="minorBidi"/>
          <w:b/>
          <w:sz w:val="18"/>
          <w:szCs w:val="18"/>
          <w:lang w:val="pl-PL"/>
        </w:rPr>
      </w:pPr>
      <w:r>
        <w:rPr>
          <w:b/>
          <w:bCs/>
          <w:color w:val="FF0066"/>
          <w:lang w:val="pl-PL"/>
        </w:rPr>
        <w:pict>
          <v:shape id="_x0000_s1046" type="#_x0000_t202" style="position:absolute;margin-left:22.9pt;margin-top:-84.25pt;width:272.8pt;height:82.2pt;z-index:251652096;mso-position-horizontal-relative:page" filled="f" strokeweight=".48pt">
            <v:textbox style="mso-next-textbox:#_x0000_s1046" inset="0,0,0,0">
              <w:txbxContent>
                <w:p w:rsidR="00A8686F" w:rsidRDefault="004B361D">
                  <w:pPr>
                    <w:spacing w:line="225" w:lineRule="exact"/>
                    <w:ind w:left="103"/>
                    <w:rPr>
                      <w:sz w:val="20"/>
                    </w:rPr>
                  </w:pPr>
                  <w:proofErr w:type="spellStart"/>
                  <w:r>
                    <w:rPr>
                      <w:b/>
                      <w:sz w:val="20"/>
                    </w:rPr>
                    <w:t>Powikłania</w:t>
                  </w:r>
                  <w:proofErr w:type="spellEnd"/>
                  <w:r>
                    <w:rPr>
                      <w:b/>
                      <w:sz w:val="20"/>
                    </w:rPr>
                    <w:t xml:space="preserve"> </w:t>
                  </w:r>
                  <w:r>
                    <w:rPr>
                      <w:sz w:val="20"/>
                    </w:rPr>
                    <w:t>(</w:t>
                  </w:r>
                  <w:proofErr w:type="spellStart"/>
                  <w:r>
                    <w:rPr>
                      <w:sz w:val="20"/>
                    </w:rPr>
                    <w:t>niektóre</w:t>
                  </w:r>
                  <w:proofErr w:type="spellEnd"/>
                  <w:r>
                    <w:rPr>
                      <w:sz w:val="20"/>
                    </w:rPr>
                    <w:t xml:space="preserve"> </w:t>
                  </w:r>
                  <w:proofErr w:type="spellStart"/>
                  <w:r>
                    <w:rPr>
                      <w:sz w:val="20"/>
                    </w:rPr>
                    <w:t>możliwe</w:t>
                  </w:r>
                  <w:proofErr w:type="spellEnd"/>
                  <w:r>
                    <w:rPr>
                      <w:sz w:val="20"/>
                    </w:rPr>
                    <w:t xml:space="preserve"> </w:t>
                  </w:r>
                  <w:proofErr w:type="spellStart"/>
                  <w:r>
                    <w:rPr>
                      <w:sz w:val="20"/>
                    </w:rPr>
                    <w:t>powikłania</w:t>
                  </w:r>
                  <w:proofErr w:type="spellEnd"/>
                  <w:r>
                    <w:rPr>
                      <w:sz w:val="20"/>
                    </w:rPr>
                    <w:t>):</w:t>
                  </w:r>
                </w:p>
                <w:p w:rsidR="00A8686F" w:rsidRPr="00D57ADB" w:rsidRDefault="004B361D">
                  <w:pPr>
                    <w:pStyle w:val="Tekstpodstawowy"/>
                    <w:numPr>
                      <w:ilvl w:val="0"/>
                      <w:numId w:val="3"/>
                    </w:numPr>
                    <w:tabs>
                      <w:tab w:val="left" w:pos="384"/>
                    </w:tabs>
                    <w:spacing w:before="3" w:line="229" w:lineRule="exact"/>
                    <w:rPr>
                      <w:lang w:val="pl-PL"/>
                    </w:rPr>
                  </w:pPr>
                  <w:r w:rsidRPr="00D57ADB">
                    <w:rPr>
                      <w:lang w:val="pl-PL"/>
                    </w:rPr>
                    <w:t>Nadmierne lub przedłużające się</w:t>
                  </w:r>
                  <w:r w:rsidRPr="00D57ADB">
                    <w:rPr>
                      <w:spacing w:val="-7"/>
                      <w:lang w:val="pl-PL"/>
                    </w:rPr>
                    <w:t xml:space="preserve"> </w:t>
                  </w:r>
                  <w:r w:rsidRPr="00D57ADB">
                    <w:rPr>
                      <w:lang w:val="pl-PL"/>
                    </w:rPr>
                    <w:t>krwawienie.</w:t>
                  </w:r>
                </w:p>
                <w:p w:rsidR="00A8686F" w:rsidRPr="00D57ADB" w:rsidRDefault="004B361D">
                  <w:pPr>
                    <w:pStyle w:val="Tekstpodstawowy"/>
                    <w:numPr>
                      <w:ilvl w:val="0"/>
                      <w:numId w:val="3"/>
                    </w:numPr>
                    <w:tabs>
                      <w:tab w:val="left" w:pos="384"/>
                    </w:tabs>
                    <w:ind w:right="100"/>
                    <w:rPr>
                      <w:lang w:val="pl-PL"/>
                    </w:rPr>
                  </w:pPr>
                  <w:r w:rsidRPr="00D57ADB">
                    <w:rPr>
                      <w:lang w:val="pl-PL"/>
                    </w:rPr>
                    <w:t>Brak pełnego znieczulenia - stan zapalny niweluje działanie środków</w:t>
                  </w:r>
                  <w:r w:rsidRPr="00D57ADB">
                    <w:rPr>
                      <w:spacing w:val="-3"/>
                      <w:lang w:val="pl-PL"/>
                    </w:rPr>
                    <w:t xml:space="preserve"> </w:t>
                  </w:r>
                  <w:r w:rsidRPr="00D57ADB">
                    <w:rPr>
                      <w:lang w:val="pl-PL"/>
                    </w:rPr>
                    <w:t>znieczulających.</w:t>
                  </w:r>
                </w:p>
                <w:p w:rsidR="00A8686F" w:rsidRDefault="004B361D">
                  <w:pPr>
                    <w:pStyle w:val="Tekstpodstawowy"/>
                    <w:numPr>
                      <w:ilvl w:val="0"/>
                      <w:numId w:val="3"/>
                    </w:numPr>
                    <w:tabs>
                      <w:tab w:val="left" w:pos="384"/>
                    </w:tabs>
                  </w:pPr>
                  <w:proofErr w:type="spellStart"/>
                  <w:r>
                    <w:t>Obrzęk</w:t>
                  </w:r>
                  <w:proofErr w:type="spellEnd"/>
                  <w:r>
                    <w:t xml:space="preserve"> </w:t>
                  </w:r>
                  <w:proofErr w:type="spellStart"/>
                  <w:r>
                    <w:t>tkanek</w:t>
                  </w:r>
                  <w:proofErr w:type="spellEnd"/>
                  <w:r>
                    <w:rPr>
                      <w:spacing w:val="2"/>
                    </w:rPr>
                    <w:t xml:space="preserve"> </w:t>
                  </w:r>
                  <w:proofErr w:type="spellStart"/>
                  <w:r>
                    <w:t>miękkich</w:t>
                  </w:r>
                  <w:proofErr w:type="spellEnd"/>
                  <w:r>
                    <w:t>.</w:t>
                  </w:r>
                </w:p>
                <w:p w:rsidR="00A8686F" w:rsidRPr="00D57ADB" w:rsidRDefault="004B361D">
                  <w:pPr>
                    <w:pStyle w:val="Tekstpodstawowy"/>
                    <w:numPr>
                      <w:ilvl w:val="0"/>
                      <w:numId w:val="3"/>
                    </w:numPr>
                    <w:tabs>
                      <w:tab w:val="left" w:pos="384"/>
                    </w:tabs>
                    <w:ind w:right="100"/>
                    <w:rPr>
                      <w:lang w:val="pl-PL"/>
                    </w:rPr>
                  </w:pPr>
                  <w:r w:rsidRPr="00D57ADB">
                    <w:rPr>
                      <w:lang w:val="pl-PL"/>
                    </w:rPr>
                    <w:t>Zasinienie (krwiak) w okolicy zabiegu, które może być także widoczne na</w:t>
                  </w:r>
                  <w:r w:rsidRPr="00D57ADB">
                    <w:rPr>
                      <w:spacing w:val="1"/>
                      <w:lang w:val="pl-PL"/>
                    </w:rPr>
                    <w:t xml:space="preserve"> </w:t>
                  </w:r>
                  <w:r w:rsidRPr="00D57ADB">
                    <w:rPr>
                      <w:lang w:val="pl-PL"/>
                    </w:rPr>
                    <w:t>zewnątrz.</w:t>
                  </w:r>
                </w:p>
              </w:txbxContent>
            </v:textbox>
            <w10:wrap anchorx="page"/>
          </v:shape>
        </w:pict>
      </w:r>
      <w:r w:rsidR="006A3C23">
        <w:rPr>
          <w:rFonts w:cs="Calibri"/>
          <w:color w:val="FF0066"/>
          <w:lang w:val="pl-PL"/>
        </w:rPr>
        <w:t xml:space="preserve"> </w:t>
      </w:r>
      <w:r w:rsidR="0014660A" w:rsidRPr="0014660A">
        <w:rPr>
          <w:rFonts w:ascii="Arial Narrow" w:hAnsi="Arial Narrow" w:cs="Times New Roman"/>
          <w:b/>
          <w:sz w:val="21"/>
          <w:szCs w:val="21"/>
          <w:lang w:val="pl-PL"/>
        </w:rPr>
        <w:t xml:space="preserve">SUN CLINIC IZABELA GRABOWSKA-FIGHIERA EWA WNUK LEKARZE STOMATOLODZY </w:t>
      </w:r>
      <w:proofErr w:type="spellStart"/>
      <w:r w:rsidR="0014660A" w:rsidRPr="0014660A">
        <w:rPr>
          <w:rFonts w:ascii="Arial Narrow" w:hAnsi="Arial Narrow" w:cs="Times New Roman"/>
          <w:b/>
          <w:sz w:val="21"/>
          <w:szCs w:val="21"/>
          <w:lang w:val="pl-PL"/>
        </w:rPr>
        <w:t>sp.p</w:t>
      </w:r>
      <w:proofErr w:type="spellEnd"/>
      <w:r w:rsidR="0014660A" w:rsidRPr="0014660A">
        <w:rPr>
          <w:rFonts w:ascii="Arial Narrow" w:hAnsi="Arial Narrow" w:cs="Times New Roman"/>
          <w:b/>
          <w:sz w:val="21"/>
          <w:szCs w:val="21"/>
          <w:lang w:val="pl-PL"/>
        </w:rPr>
        <w:t>. w Płocku, ul. Słoneczna 3, 09-402 Płock</w:t>
      </w:r>
    </w:p>
    <w:p w:rsidR="00A8686F" w:rsidRPr="00D57ADB" w:rsidRDefault="00D57ADB" w:rsidP="00194E13">
      <w:pPr>
        <w:jc w:val="center"/>
        <w:rPr>
          <w:b/>
          <w:sz w:val="20"/>
          <w:lang w:val="pl-PL"/>
        </w:rPr>
      </w:pPr>
      <w:r w:rsidRPr="00D57ADB">
        <w:rPr>
          <w:b/>
          <w:sz w:val="20"/>
          <w:lang w:val="pl-PL"/>
        </w:rPr>
        <w:t>Zgoda WŁASNA Pacjenta na U S U N I Ę C I E   -  E K S T R A K C J Ę zęba</w:t>
      </w:r>
      <w:r w:rsidRPr="00D57ADB">
        <w:rPr>
          <w:b/>
          <w:spacing w:val="-28"/>
          <w:sz w:val="20"/>
          <w:lang w:val="pl-PL"/>
        </w:rPr>
        <w:t xml:space="preserve"> </w:t>
      </w:r>
      <w:r w:rsidRPr="00D57ADB">
        <w:rPr>
          <w:b/>
          <w:sz w:val="20"/>
          <w:lang w:val="pl-PL"/>
        </w:rPr>
        <w:t>lub zębów</w:t>
      </w:r>
      <w:r w:rsidR="004B361D" w:rsidRPr="00D57ADB">
        <w:rPr>
          <w:b/>
          <w:sz w:val="20"/>
          <w:lang w:val="pl-PL"/>
        </w:rPr>
        <w:tab/>
      </w:r>
      <w:r w:rsidR="004B361D" w:rsidRPr="00D57ADB">
        <w:rPr>
          <w:sz w:val="20"/>
          <w:lang w:val="pl-PL"/>
        </w:rPr>
        <w:t>Strona</w:t>
      </w:r>
      <w:r w:rsidR="004B361D" w:rsidRPr="00D57ADB">
        <w:rPr>
          <w:spacing w:val="-1"/>
          <w:sz w:val="20"/>
          <w:lang w:val="pl-PL"/>
        </w:rPr>
        <w:t xml:space="preserve"> </w:t>
      </w:r>
      <w:r w:rsidR="004B361D" w:rsidRPr="00D57ADB">
        <w:rPr>
          <w:sz w:val="20"/>
          <w:lang w:val="pl-PL"/>
        </w:rPr>
        <w:t>1/2</w:t>
      </w:r>
    </w:p>
    <w:p w:rsidR="00A8686F" w:rsidRPr="00D57ADB" w:rsidRDefault="00A8686F">
      <w:pPr>
        <w:rPr>
          <w:sz w:val="20"/>
          <w:lang w:val="pl-PL"/>
        </w:rPr>
        <w:sectPr w:rsidR="00A8686F" w:rsidRPr="00D57ADB">
          <w:type w:val="continuous"/>
          <w:pgSz w:w="11900" w:h="16840"/>
          <w:pgMar w:top="380" w:right="420" w:bottom="520" w:left="340" w:header="708" w:footer="708" w:gutter="0"/>
          <w:cols w:space="708"/>
        </w:sectPr>
      </w:pPr>
    </w:p>
    <w:p w:rsidR="00A8686F" w:rsidRPr="00D57ADB" w:rsidRDefault="00437067">
      <w:pPr>
        <w:pStyle w:val="Tekstpodstawowy"/>
        <w:spacing w:before="39"/>
        <w:ind w:left="507"/>
        <w:jc w:val="both"/>
        <w:rPr>
          <w:lang w:val="pl-PL"/>
        </w:rPr>
      </w:pPr>
      <w:r>
        <w:lastRenderedPageBreak/>
        <w:pict>
          <v:group id="_x0000_s1043" style="position:absolute;left:0;text-align:left;margin-left:22.7pt;margin-top:2.1pt;width:546.15pt;height:46.6pt;z-index:-251655168;mso-position-horizontal-relative:page" coordorigin="454,42" coordsize="10923,932">
            <v:line id="_x0000_s1045" style="position:absolute" from="458,42" to="458,973" strokeweight=".48pt"/>
            <v:shape id="_x0000_s1044" style="position:absolute;left:463;top:41;width:10908;height:932" coordorigin="463,42" coordsize="10908,932" o:spt="100" adj="0,,0" path="m463,968r5446,m5914,42r,931m5918,968r5448,m11371,42r,931e" filled="f" strokeweight=".48pt">
              <v:stroke joinstyle="round"/>
              <v:formulas/>
              <v:path arrowok="t" o:connecttype="segments"/>
            </v:shape>
            <w10:wrap anchorx="page"/>
          </v:group>
        </w:pict>
      </w:r>
      <w:r w:rsidR="004B361D" w:rsidRPr="00D57ADB">
        <w:rPr>
          <w:lang w:val="pl-PL"/>
        </w:rPr>
        <w:t xml:space="preserve">stan zapalny tkanek </w:t>
      </w:r>
      <w:proofErr w:type="spellStart"/>
      <w:r w:rsidR="004B361D" w:rsidRPr="00D57ADB">
        <w:rPr>
          <w:lang w:val="pl-PL"/>
        </w:rPr>
        <w:t>okołowierzołkowych</w:t>
      </w:r>
      <w:proofErr w:type="spellEnd"/>
      <w:r w:rsidR="004B361D" w:rsidRPr="00D57ADB">
        <w:rPr>
          <w:lang w:val="pl-PL"/>
        </w:rPr>
        <w:t xml:space="preserve"> powoduje perforację dna zatoki, po usunięciu zęba dochodzi do połączenia światła zatoki z jamą ustną. Stan ten wymaga przeprowadzenia dodatkowych zabiegów.</w:t>
      </w:r>
    </w:p>
    <w:p w:rsidR="00A8686F" w:rsidRPr="00D57ADB" w:rsidRDefault="004B361D">
      <w:pPr>
        <w:pStyle w:val="Tekstpodstawowy"/>
        <w:spacing w:before="39"/>
        <w:ind w:left="456"/>
        <w:rPr>
          <w:lang w:val="pl-PL"/>
        </w:rPr>
      </w:pPr>
      <w:r w:rsidRPr="00D57ADB">
        <w:rPr>
          <w:lang w:val="pl-PL"/>
        </w:rPr>
        <w:br w:type="column"/>
      </w:r>
      <w:r w:rsidRPr="00D57ADB">
        <w:rPr>
          <w:lang w:val="pl-PL"/>
        </w:rPr>
        <w:lastRenderedPageBreak/>
        <w:t>chirurgicznych.</w:t>
      </w:r>
    </w:p>
    <w:p w:rsidR="00A8686F" w:rsidRPr="00D57ADB" w:rsidRDefault="004B361D">
      <w:pPr>
        <w:pStyle w:val="Tekstpodstawowy"/>
        <w:ind w:left="456" w:right="214" w:hanging="281"/>
        <w:jc w:val="both"/>
        <w:rPr>
          <w:lang w:val="pl-PL"/>
        </w:rPr>
      </w:pPr>
      <w:r w:rsidRPr="00D57ADB">
        <w:rPr>
          <w:lang w:val="pl-PL"/>
        </w:rPr>
        <w:t>9) Uszkodzenie nerwu zębodołowego dolnego, które może powodować dolegliwości bólowe lub zaburzenie czucia obrębie wargi dolnej, niekiedy bezpowrotne.</w:t>
      </w:r>
    </w:p>
    <w:p w:rsidR="00A8686F" w:rsidRPr="00D57ADB" w:rsidRDefault="00A8686F">
      <w:pPr>
        <w:jc w:val="both"/>
        <w:rPr>
          <w:lang w:val="pl-PL"/>
        </w:rPr>
        <w:sectPr w:rsidR="00A8686F" w:rsidRPr="00D57ADB">
          <w:pgSz w:w="11900" w:h="16840"/>
          <w:pgMar w:top="460" w:right="420" w:bottom="520" w:left="340" w:header="0" w:footer="330" w:gutter="0"/>
          <w:cols w:num="2" w:space="708" w:equalWidth="0">
            <w:col w:w="5469" w:space="40"/>
            <w:col w:w="5631"/>
          </w:cols>
        </w:sectPr>
      </w:pPr>
    </w:p>
    <w:p w:rsidR="00A8686F" w:rsidRDefault="004B361D">
      <w:pPr>
        <w:spacing w:before="129"/>
        <w:ind w:left="4265" w:right="4181"/>
        <w:jc w:val="center"/>
        <w:rPr>
          <w:b/>
        </w:rPr>
      </w:pPr>
      <w:proofErr w:type="spellStart"/>
      <w:r>
        <w:rPr>
          <w:b/>
          <w:u w:val="thick"/>
        </w:rPr>
        <w:lastRenderedPageBreak/>
        <w:t>Pacjent</w:t>
      </w:r>
      <w:proofErr w:type="spellEnd"/>
      <w:r>
        <w:rPr>
          <w:b/>
          <w:u w:val="thick"/>
        </w:rPr>
        <w:t xml:space="preserve"> </w:t>
      </w:r>
      <w:proofErr w:type="spellStart"/>
      <w:r>
        <w:rPr>
          <w:b/>
          <w:u w:val="thick"/>
        </w:rPr>
        <w:t>informuje</w:t>
      </w:r>
      <w:proofErr w:type="spellEnd"/>
      <w:r>
        <w:rPr>
          <w:b/>
          <w:u w:val="thick"/>
        </w:rPr>
        <w:t xml:space="preserve"> </w:t>
      </w:r>
      <w:proofErr w:type="spellStart"/>
      <w:r>
        <w:rPr>
          <w:b/>
          <w:u w:val="thick"/>
        </w:rPr>
        <w:t>lekarza</w:t>
      </w:r>
      <w:proofErr w:type="spellEnd"/>
    </w:p>
    <w:p w:rsidR="00A8686F" w:rsidRPr="00D57ADB" w:rsidRDefault="00437067">
      <w:pPr>
        <w:pStyle w:val="Akapitzlist"/>
        <w:numPr>
          <w:ilvl w:val="0"/>
          <w:numId w:val="1"/>
        </w:numPr>
        <w:tabs>
          <w:tab w:val="left" w:pos="510"/>
        </w:tabs>
        <w:spacing w:before="118"/>
        <w:ind w:hanging="283"/>
        <w:rPr>
          <w:sz w:val="20"/>
          <w:lang w:val="pl-PL"/>
        </w:rPr>
      </w:pPr>
      <w:r>
        <w:pict>
          <v:group id="_x0000_s1040" style="position:absolute;left:0;text-align:left;margin-left:282.9pt;margin-top:16.2pt;width:54.05pt;height:15pt;z-index:251654144;mso-position-horizontal-relative:page" coordorigin="5658,324" coordsize="1081,300">
            <v:shape id="_x0000_s1042" style="position:absolute;left:5667;top:334;width:1061;height:280" coordorigin="5668,334" coordsize="1061,280" path="m5774,447r-26,91l5851,598r120,11l6052,612r89,2l6234,613r93,-2l6416,607r80,-5l6564,595r130,-43l6728,504r-8,-50l6670,414,6558,384r-80,-13l6390,360r-92,-10l6208,342r-82,-5l6058,334r-114,4l5848,352r-79,19l5710,390r-42,43l5670,455r1,16e" filled="f" strokeweight="1pt">
              <v:path arrowok="t"/>
            </v:shape>
            <v:shape id="_x0000_s1041" type="#_x0000_t202" style="position:absolute;left:5657;top:324;width:1081;height:300" filled="f" stroked="f">
              <v:textbox inset="0,0,0,0">
                <w:txbxContent>
                  <w:p w:rsidR="00A8686F" w:rsidRDefault="004B361D">
                    <w:pPr>
                      <w:spacing w:before="24"/>
                      <w:ind w:left="30"/>
                      <w:rPr>
                        <w:b/>
                        <w:sz w:val="20"/>
                      </w:rPr>
                    </w:pPr>
                    <w:proofErr w:type="spellStart"/>
                    <w:r>
                      <w:rPr>
                        <w:b/>
                        <w:sz w:val="20"/>
                      </w:rPr>
                      <w:t>otoczenie</w:t>
                    </w:r>
                    <w:proofErr w:type="spellEnd"/>
                  </w:p>
                </w:txbxContent>
              </v:textbox>
            </v:shape>
            <w10:wrap anchorx="page"/>
          </v:group>
        </w:pict>
      </w:r>
      <w:r w:rsidR="004B361D" w:rsidRPr="00D57ADB">
        <w:rPr>
          <w:b/>
          <w:sz w:val="20"/>
          <w:lang w:val="pl-PL"/>
        </w:rPr>
        <w:t>Przeciwwskazania:</w:t>
      </w:r>
      <w:r w:rsidR="004B361D" w:rsidRPr="00D57ADB">
        <w:rPr>
          <w:b/>
          <w:spacing w:val="15"/>
          <w:sz w:val="20"/>
          <w:lang w:val="pl-PL"/>
        </w:rPr>
        <w:t xml:space="preserve"> </w:t>
      </w:r>
      <w:r w:rsidR="004B361D" w:rsidRPr="00D57ADB">
        <w:rPr>
          <w:sz w:val="20"/>
          <w:lang w:val="pl-PL"/>
        </w:rPr>
        <w:t>Prosimy</w:t>
      </w:r>
      <w:r w:rsidR="004B361D" w:rsidRPr="00D57ADB">
        <w:rPr>
          <w:spacing w:val="8"/>
          <w:sz w:val="20"/>
          <w:lang w:val="pl-PL"/>
        </w:rPr>
        <w:t xml:space="preserve"> </w:t>
      </w:r>
      <w:r w:rsidR="004B361D" w:rsidRPr="00D57ADB">
        <w:rPr>
          <w:sz w:val="20"/>
          <w:lang w:val="pl-PL"/>
        </w:rPr>
        <w:t>o</w:t>
      </w:r>
      <w:r w:rsidR="004B361D" w:rsidRPr="00D57ADB">
        <w:rPr>
          <w:spacing w:val="14"/>
          <w:sz w:val="20"/>
          <w:lang w:val="pl-PL"/>
        </w:rPr>
        <w:t xml:space="preserve"> </w:t>
      </w:r>
      <w:r w:rsidR="004B361D" w:rsidRPr="00D57ADB">
        <w:rPr>
          <w:sz w:val="20"/>
          <w:lang w:val="pl-PL"/>
        </w:rPr>
        <w:t>sprawdzenie</w:t>
      </w:r>
      <w:r w:rsidR="004B361D" w:rsidRPr="00D57ADB">
        <w:rPr>
          <w:spacing w:val="15"/>
          <w:sz w:val="20"/>
          <w:lang w:val="pl-PL"/>
        </w:rPr>
        <w:t xml:space="preserve"> </w:t>
      </w:r>
      <w:r w:rsidR="004B361D" w:rsidRPr="00D57ADB">
        <w:rPr>
          <w:sz w:val="20"/>
          <w:lang w:val="pl-PL"/>
        </w:rPr>
        <w:t>czy</w:t>
      </w:r>
      <w:r w:rsidR="004B361D" w:rsidRPr="00D57ADB">
        <w:rPr>
          <w:spacing w:val="13"/>
          <w:sz w:val="20"/>
          <w:lang w:val="pl-PL"/>
        </w:rPr>
        <w:t xml:space="preserve"> </w:t>
      </w:r>
      <w:r w:rsidR="004B361D" w:rsidRPr="00D57ADB">
        <w:rPr>
          <w:sz w:val="20"/>
          <w:lang w:val="pl-PL"/>
        </w:rPr>
        <w:t>występują</w:t>
      </w:r>
      <w:r w:rsidR="004B361D" w:rsidRPr="00D57ADB">
        <w:rPr>
          <w:spacing w:val="14"/>
          <w:sz w:val="20"/>
          <w:lang w:val="pl-PL"/>
        </w:rPr>
        <w:t xml:space="preserve"> </w:t>
      </w:r>
      <w:r w:rsidR="004B361D" w:rsidRPr="00D57ADB">
        <w:rPr>
          <w:sz w:val="20"/>
          <w:lang w:val="pl-PL"/>
        </w:rPr>
        <w:t>u</w:t>
      </w:r>
      <w:r w:rsidR="004B361D" w:rsidRPr="00D57ADB">
        <w:rPr>
          <w:spacing w:val="14"/>
          <w:sz w:val="20"/>
          <w:lang w:val="pl-PL"/>
        </w:rPr>
        <w:t xml:space="preserve"> </w:t>
      </w:r>
      <w:r w:rsidR="004B361D" w:rsidRPr="00D57ADB">
        <w:rPr>
          <w:sz w:val="20"/>
          <w:lang w:val="pl-PL"/>
        </w:rPr>
        <w:t>Pani/Pana</w:t>
      </w:r>
      <w:r w:rsidR="004B361D" w:rsidRPr="00D57ADB">
        <w:rPr>
          <w:spacing w:val="14"/>
          <w:sz w:val="20"/>
          <w:lang w:val="pl-PL"/>
        </w:rPr>
        <w:t xml:space="preserve"> </w:t>
      </w:r>
      <w:r w:rsidR="004B361D" w:rsidRPr="00D57ADB">
        <w:rPr>
          <w:sz w:val="20"/>
          <w:lang w:val="pl-PL"/>
        </w:rPr>
        <w:t>którekolwiek</w:t>
      </w:r>
      <w:r w:rsidR="004B361D" w:rsidRPr="00D57ADB">
        <w:rPr>
          <w:spacing w:val="18"/>
          <w:sz w:val="20"/>
          <w:lang w:val="pl-PL"/>
        </w:rPr>
        <w:t xml:space="preserve"> </w:t>
      </w:r>
      <w:r w:rsidR="004B361D" w:rsidRPr="00D57ADB">
        <w:rPr>
          <w:sz w:val="20"/>
          <w:lang w:val="pl-PL"/>
        </w:rPr>
        <w:t>z</w:t>
      </w:r>
      <w:r w:rsidR="004B361D" w:rsidRPr="00D57ADB">
        <w:rPr>
          <w:spacing w:val="12"/>
          <w:sz w:val="20"/>
          <w:lang w:val="pl-PL"/>
        </w:rPr>
        <w:t xml:space="preserve"> </w:t>
      </w:r>
      <w:r w:rsidR="004B361D" w:rsidRPr="00D57ADB">
        <w:rPr>
          <w:sz w:val="20"/>
          <w:lang w:val="pl-PL"/>
        </w:rPr>
        <w:t>poniższych</w:t>
      </w:r>
      <w:r w:rsidR="004B361D" w:rsidRPr="00D57ADB">
        <w:rPr>
          <w:spacing w:val="14"/>
          <w:sz w:val="20"/>
          <w:lang w:val="pl-PL"/>
        </w:rPr>
        <w:t xml:space="preserve"> </w:t>
      </w:r>
      <w:r w:rsidR="004B361D" w:rsidRPr="00D57ADB">
        <w:rPr>
          <w:sz w:val="20"/>
          <w:lang w:val="pl-PL"/>
        </w:rPr>
        <w:t>przeciwwskazań.</w:t>
      </w:r>
    </w:p>
    <w:p w:rsidR="00A8686F" w:rsidRPr="00D57ADB" w:rsidRDefault="00A8686F">
      <w:pPr>
        <w:rPr>
          <w:sz w:val="20"/>
          <w:lang w:val="pl-PL"/>
        </w:rPr>
        <w:sectPr w:rsidR="00A8686F" w:rsidRPr="00D57ADB">
          <w:type w:val="continuous"/>
          <w:pgSz w:w="11900" w:h="16840"/>
          <w:pgMar w:top="380" w:right="420" w:bottom="520" w:left="340" w:header="708" w:footer="708" w:gutter="0"/>
          <w:cols w:space="708"/>
        </w:sectPr>
      </w:pPr>
    </w:p>
    <w:p w:rsidR="00A8686F" w:rsidRPr="00D57ADB" w:rsidRDefault="004B361D">
      <w:pPr>
        <w:spacing w:before="1"/>
        <w:ind w:left="946"/>
        <w:rPr>
          <w:sz w:val="20"/>
          <w:lang w:val="pl-PL"/>
        </w:rPr>
      </w:pPr>
      <w:r w:rsidRPr="00D57ADB">
        <w:rPr>
          <w:sz w:val="20"/>
          <w:lang w:val="pl-PL"/>
        </w:rPr>
        <w:lastRenderedPageBreak/>
        <w:t xml:space="preserve">Jeżeli tak, to prosimy o </w:t>
      </w:r>
      <w:r w:rsidRPr="00D57ADB">
        <w:rPr>
          <w:b/>
          <w:sz w:val="20"/>
          <w:u w:val="thick"/>
          <w:lang w:val="pl-PL"/>
        </w:rPr>
        <w:t>podkreślenie</w:t>
      </w:r>
      <w:r w:rsidRPr="00D57ADB">
        <w:rPr>
          <w:b/>
          <w:sz w:val="20"/>
          <w:lang w:val="pl-PL"/>
        </w:rPr>
        <w:t xml:space="preserve"> </w:t>
      </w:r>
      <w:r w:rsidRPr="00D57ADB">
        <w:rPr>
          <w:sz w:val="20"/>
          <w:lang w:val="pl-PL"/>
        </w:rPr>
        <w:t>lub</w:t>
      </w:r>
    </w:p>
    <w:p w:rsidR="00A8686F" w:rsidRPr="00D57ADB" w:rsidRDefault="004B361D">
      <w:pPr>
        <w:pStyle w:val="Nagwek1"/>
        <w:ind w:left="946"/>
        <w:rPr>
          <w:lang w:val="pl-PL"/>
        </w:rPr>
      </w:pPr>
      <w:r w:rsidRPr="00D57ADB">
        <w:rPr>
          <w:u w:val="thick"/>
          <w:lang w:val="pl-PL"/>
        </w:rPr>
        <w:t>poinformowanie o nim lekarza.</w:t>
      </w:r>
    </w:p>
    <w:p w:rsidR="00A8686F" w:rsidRPr="00D57ADB" w:rsidRDefault="004B361D">
      <w:pPr>
        <w:spacing w:before="1"/>
        <w:ind w:left="946"/>
        <w:rPr>
          <w:b/>
          <w:sz w:val="20"/>
          <w:lang w:val="pl-PL"/>
        </w:rPr>
      </w:pPr>
      <w:r w:rsidRPr="00D57ADB">
        <w:rPr>
          <w:lang w:val="pl-PL"/>
        </w:rPr>
        <w:br w:type="column"/>
      </w:r>
      <w:r w:rsidRPr="00D57ADB">
        <w:rPr>
          <w:sz w:val="20"/>
          <w:lang w:val="pl-PL"/>
        </w:rPr>
        <w:lastRenderedPageBreak/>
        <w:t xml:space="preserve">danego przeciwwskazania </w:t>
      </w:r>
      <w:r w:rsidRPr="00D57ADB">
        <w:rPr>
          <w:b/>
          <w:sz w:val="20"/>
          <w:u w:val="thick"/>
          <w:lang w:val="pl-PL"/>
        </w:rPr>
        <w:t>i dodatkowe ustne</w:t>
      </w:r>
    </w:p>
    <w:p w:rsidR="00A8686F" w:rsidRPr="00D57ADB" w:rsidRDefault="00A8686F">
      <w:pPr>
        <w:rPr>
          <w:sz w:val="20"/>
          <w:lang w:val="pl-PL"/>
        </w:rPr>
        <w:sectPr w:rsidR="00A8686F" w:rsidRPr="00D57ADB">
          <w:type w:val="continuous"/>
          <w:pgSz w:w="11900" w:h="16840"/>
          <w:pgMar w:top="380" w:right="420" w:bottom="520" w:left="340" w:header="708" w:footer="708" w:gutter="0"/>
          <w:cols w:num="2" w:space="708" w:equalWidth="0">
            <w:col w:w="5115" w:space="482"/>
            <w:col w:w="5543"/>
          </w:cols>
        </w:sectPr>
      </w:pPr>
    </w:p>
    <w:p w:rsidR="00A8686F" w:rsidRPr="00D57ADB" w:rsidRDefault="004B361D">
      <w:pPr>
        <w:pStyle w:val="Tekstpodstawowy"/>
        <w:spacing w:before="61" w:line="242" w:lineRule="auto"/>
        <w:ind w:left="934" w:right="137" w:hanging="425"/>
        <w:jc w:val="both"/>
        <w:rPr>
          <w:lang w:val="pl-PL"/>
        </w:rPr>
      </w:pPr>
      <w:r w:rsidRPr="00D57ADB">
        <w:rPr>
          <w:b/>
          <w:lang w:val="pl-PL"/>
        </w:rPr>
        <w:lastRenderedPageBreak/>
        <w:t xml:space="preserve">Bezwzględne: </w:t>
      </w:r>
      <w:r w:rsidRPr="00D57ADB">
        <w:rPr>
          <w:lang w:val="pl-PL"/>
        </w:rPr>
        <w:t>ostra białaczka; ząb tkwiący w guzie nowotworowym lub w jego sąsiedztwie; ząb tkwiący w naczyniaku krwionośnym.</w:t>
      </w:r>
    </w:p>
    <w:p w:rsidR="00A8686F" w:rsidRPr="00D57ADB" w:rsidRDefault="004B361D">
      <w:pPr>
        <w:pStyle w:val="Tekstpodstawowy"/>
        <w:spacing w:before="56"/>
        <w:ind w:left="934" w:right="135" w:hanging="425"/>
        <w:jc w:val="both"/>
        <w:rPr>
          <w:lang w:val="pl-PL"/>
        </w:rPr>
      </w:pPr>
      <w:r w:rsidRPr="00D57ADB">
        <w:rPr>
          <w:b/>
          <w:lang w:val="pl-PL"/>
        </w:rPr>
        <w:t xml:space="preserve">Względne: </w:t>
      </w:r>
      <w:r w:rsidRPr="00D57ADB">
        <w:rPr>
          <w:lang w:val="pl-PL"/>
        </w:rPr>
        <w:t>choroby serca i naczyń krwionośnych (m.in. przebyty zawał mięśnia sercowego, zapalenie mięśnia sercowego i wsierdzia, wady zastawek, choroba wieńcowa, stany po operacjach kardiochirurgicznych, zaburzenia rytmu serca, nadciśnienie tętnicze); skazy krwotoczne; choroby wątroby, choroby nerek, choroby płuc; cukrzyca; choroba reumatyczna; nadczynność tarczycy; aktualnie przechodzona choroby zakaźne; padaczka; choroby psychiczne; opryszczka, wrzodziejące zapalenie jamy ustnej; szczękościsk; uczulenia na środki znieczulające; występujące wcześniej omdlenia, epizody utraty przytomności i objawów wstrząsu anafilaktycznego po środkach znieczulających; stan po przyjęciu jakichkolwiek środków pobudzających, alkoholu lub narkotyków; miesiączka.</w:t>
      </w:r>
    </w:p>
    <w:p w:rsidR="00A8686F" w:rsidRPr="00D57ADB" w:rsidRDefault="004B361D">
      <w:pPr>
        <w:spacing w:before="118"/>
        <w:ind w:left="511"/>
        <w:rPr>
          <w:sz w:val="20"/>
          <w:lang w:val="pl-PL"/>
        </w:rPr>
      </w:pPr>
      <w:r w:rsidRPr="00D57ADB">
        <w:rPr>
          <w:b/>
          <w:sz w:val="20"/>
          <w:lang w:val="pl-PL"/>
        </w:rPr>
        <w:t xml:space="preserve">Inne występujące przeciwwskazania według oceny i obaw Pacjenta </w:t>
      </w:r>
      <w:r w:rsidRPr="00D57ADB">
        <w:rPr>
          <w:sz w:val="20"/>
          <w:lang w:val="pl-PL"/>
        </w:rPr>
        <w:t>(wymienić, jakie):</w:t>
      </w:r>
    </w:p>
    <w:p w:rsidR="00A8686F" w:rsidRPr="00D57ADB" w:rsidRDefault="00A8686F">
      <w:pPr>
        <w:pStyle w:val="Tekstpodstawowy"/>
        <w:spacing w:before="4"/>
        <w:rPr>
          <w:sz w:val="29"/>
          <w:lang w:val="pl-PL"/>
        </w:rPr>
      </w:pPr>
    </w:p>
    <w:p w:rsidR="00A8686F" w:rsidRPr="00D57ADB" w:rsidRDefault="004B361D">
      <w:pPr>
        <w:pStyle w:val="Akapitzlist"/>
        <w:numPr>
          <w:ilvl w:val="0"/>
          <w:numId w:val="1"/>
        </w:numPr>
        <w:tabs>
          <w:tab w:val="left" w:pos="510"/>
        </w:tabs>
        <w:spacing w:before="93"/>
        <w:ind w:right="135" w:hanging="283"/>
        <w:jc w:val="both"/>
        <w:rPr>
          <w:sz w:val="20"/>
          <w:lang w:val="pl-PL"/>
        </w:rPr>
      </w:pPr>
      <w:r w:rsidRPr="00D57ADB">
        <w:rPr>
          <w:b/>
          <w:sz w:val="20"/>
          <w:lang w:val="pl-PL"/>
        </w:rPr>
        <w:t>Przyjmowane leki</w:t>
      </w:r>
      <w:r w:rsidRPr="00D57ADB">
        <w:rPr>
          <w:sz w:val="20"/>
          <w:lang w:val="pl-PL"/>
        </w:rPr>
        <w:t>: Prosimy o informację, czy aktualnie przyjmuje Pani/Pan jakiekolwiek leki. Jeżeli tak, to prosimy o</w:t>
      </w:r>
      <w:r w:rsidRPr="00D57ADB">
        <w:rPr>
          <w:sz w:val="20"/>
          <w:u w:val="thick"/>
          <w:lang w:val="pl-PL"/>
        </w:rPr>
        <w:t xml:space="preserve"> </w:t>
      </w:r>
      <w:r w:rsidRPr="00D57ADB">
        <w:rPr>
          <w:b/>
          <w:sz w:val="20"/>
          <w:u w:val="thick"/>
          <w:lang w:val="pl-PL"/>
        </w:rPr>
        <w:t>podkreślenie</w:t>
      </w:r>
      <w:r w:rsidRPr="00D57ADB">
        <w:rPr>
          <w:b/>
          <w:sz w:val="20"/>
          <w:lang w:val="pl-PL"/>
        </w:rPr>
        <w:t xml:space="preserve"> </w:t>
      </w:r>
      <w:r w:rsidRPr="00D57ADB">
        <w:rPr>
          <w:sz w:val="20"/>
          <w:lang w:val="pl-PL"/>
        </w:rPr>
        <w:t xml:space="preserve">lub </w:t>
      </w:r>
      <w:r w:rsidRPr="00D57ADB">
        <w:rPr>
          <w:b/>
          <w:sz w:val="20"/>
          <w:lang w:val="pl-PL"/>
        </w:rPr>
        <w:t xml:space="preserve">otoczenie </w:t>
      </w:r>
      <w:r w:rsidRPr="00D57ADB">
        <w:rPr>
          <w:sz w:val="20"/>
          <w:lang w:val="pl-PL"/>
        </w:rPr>
        <w:t xml:space="preserve">danego leku lub wypisanie innych przyjmowanych leków </w:t>
      </w:r>
      <w:r w:rsidRPr="00D57ADB">
        <w:rPr>
          <w:b/>
          <w:sz w:val="20"/>
          <w:u w:val="thick"/>
          <w:lang w:val="pl-PL"/>
        </w:rPr>
        <w:t>i dodatkowe ustne poinformowanie o nich</w:t>
      </w:r>
      <w:r w:rsidRPr="00D57ADB">
        <w:rPr>
          <w:b/>
          <w:spacing w:val="-2"/>
          <w:sz w:val="20"/>
          <w:u w:val="thick"/>
          <w:lang w:val="pl-PL"/>
        </w:rPr>
        <w:t xml:space="preserve"> </w:t>
      </w:r>
      <w:r w:rsidRPr="00D57ADB">
        <w:rPr>
          <w:b/>
          <w:sz w:val="20"/>
          <w:u w:val="thick"/>
          <w:lang w:val="pl-PL"/>
        </w:rPr>
        <w:t>lekarza</w:t>
      </w:r>
      <w:r w:rsidRPr="00D57ADB">
        <w:rPr>
          <w:sz w:val="20"/>
          <w:lang w:val="pl-PL"/>
        </w:rPr>
        <w:t>.</w:t>
      </w:r>
    </w:p>
    <w:p w:rsidR="00A8686F" w:rsidRPr="00D57ADB" w:rsidRDefault="004B361D">
      <w:pPr>
        <w:pStyle w:val="Tekstpodstawowy"/>
        <w:spacing w:before="61" w:line="242" w:lineRule="auto"/>
        <w:ind w:left="934" w:right="142" w:hanging="425"/>
        <w:jc w:val="both"/>
        <w:rPr>
          <w:lang w:val="pl-PL"/>
        </w:rPr>
      </w:pPr>
      <w:r w:rsidRPr="00D57ADB">
        <w:rPr>
          <w:b/>
          <w:lang w:val="pl-PL"/>
        </w:rPr>
        <w:t xml:space="preserve">Przyjmuję następujące leki: </w:t>
      </w:r>
      <w:r w:rsidRPr="00D57ADB">
        <w:rPr>
          <w:lang w:val="pl-PL"/>
        </w:rPr>
        <w:t xml:space="preserve">nadciśnieniowe; na chorobę niedokrwienną; przeciwcukrzycowe; na tarczycę; wpływające na krzepliwość krwi ( </w:t>
      </w:r>
      <w:proofErr w:type="spellStart"/>
      <w:r w:rsidRPr="00D57ADB">
        <w:rPr>
          <w:lang w:val="pl-PL"/>
        </w:rPr>
        <w:t>syncumar</w:t>
      </w:r>
      <w:proofErr w:type="spellEnd"/>
      <w:r w:rsidRPr="00D57ADB">
        <w:rPr>
          <w:lang w:val="pl-PL"/>
        </w:rPr>
        <w:t xml:space="preserve">, heparyna, </w:t>
      </w:r>
      <w:proofErr w:type="spellStart"/>
      <w:r w:rsidRPr="00D57ADB">
        <w:rPr>
          <w:lang w:val="pl-PL"/>
        </w:rPr>
        <w:t>fraxiparyna</w:t>
      </w:r>
      <w:proofErr w:type="spellEnd"/>
      <w:r w:rsidRPr="00D57ADB">
        <w:rPr>
          <w:lang w:val="pl-PL"/>
        </w:rPr>
        <w:t xml:space="preserve">, </w:t>
      </w:r>
      <w:proofErr w:type="spellStart"/>
      <w:r w:rsidRPr="00D57ADB">
        <w:rPr>
          <w:lang w:val="pl-PL"/>
        </w:rPr>
        <w:t>clexane</w:t>
      </w:r>
      <w:proofErr w:type="spellEnd"/>
      <w:r w:rsidRPr="00D57ADB">
        <w:rPr>
          <w:lang w:val="pl-PL"/>
        </w:rPr>
        <w:t xml:space="preserve">, aspiryna, </w:t>
      </w:r>
      <w:proofErr w:type="spellStart"/>
      <w:r w:rsidRPr="00D57ADB">
        <w:rPr>
          <w:lang w:val="pl-PL"/>
        </w:rPr>
        <w:t>acard</w:t>
      </w:r>
      <w:proofErr w:type="spellEnd"/>
      <w:r w:rsidRPr="00D57ADB">
        <w:rPr>
          <w:lang w:val="pl-PL"/>
        </w:rPr>
        <w:t xml:space="preserve"> i inne); sterydowe.</w:t>
      </w:r>
    </w:p>
    <w:p w:rsidR="00A8686F" w:rsidRPr="00D57ADB" w:rsidRDefault="004B361D">
      <w:pPr>
        <w:spacing w:before="42"/>
        <w:ind w:left="511"/>
        <w:rPr>
          <w:sz w:val="20"/>
          <w:lang w:val="pl-PL"/>
        </w:rPr>
      </w:pPr>
      <w:r w:rsidRPr="00D57ADB">
        <w:rPr>
          <w:b/>
          <w:sz w:val="20"/>
          <w:lang w:val="pl-PL"/>
        </w:rPr>
        <w:t xml:space="preserve">Inne przyjmowane leki </w:t>
      </w:r>
      <w:r w:rsidRPr="00D57ADB">
        <w:rPr>
          <w:sz w:val="20"/>
          <w:lang w:val="pl-PL"/>
        </w:rPr>
        <w:t>(wymienić, jakie):</w:t>
      </w:r>
      <w:r w:rsidR="00925366">
        <w:rPr>
          <w:sz w:val="20"/>
          <w:lang w:val="pl-PL"/>
        </w:rPr>
        <w:t>……………………………………………………………</w:t>
      </w:r>
    </w:p>
    <w:p w:rsidR="00A8686F" w:rsidRPr="00D57ADB" w:rsidRDefault="004B361D">
      <w:pPr>
        <w:pStyle w:val="Akapitzlist"/>
        <w:numPr>
          <w:ilvl w:val="0"/>
          <w:numId w:val="1"/>
        </w:numPr>
        <w:tabs>
          <w:tab w:val="left" w:pos="510"/>
        </w:tabs>
        <w:spacing w:before="130"/>
        <w:ind w:right="140" w:hanging="283"/>
        <w:jc w:val="both"/>
        <w:rPr>
          <w:sz w:val="20"/>
          <w:lang w:val="pl-PL"/>
        </w:rPr>
      </w:pPr>
      <w:r w:rsidRPr="00D57ADB">
        <w:rPr>
          <w:b/>
          <w:sz w:val="20"/>
          <w:lang w:val="pl-PL"/>
        </w:rPr>
        <w:t xml:space="preserve">Szczególny stan zdrowia Pacjenta: </w:t>
      </w:r>
      <w:r w:rsidRPr="00D57ADB">
        <w:rPr>
          <w:sz w:val="20"/>
          <w:lang w:val="pl-PL"/>
        </w:rPr>
        <w:t xml:space="preserve">Prosimy o informację przez </w:t>
      </w:r>
      <w:r w:rsidRPr="00D57ADB">
        <w:rPr>
          <w:b/>
          <w:sz w:val="20"/>
          <w:u w:val="thick"/>
          <w:lang w:val="pl-PL"/>
        </w:rPr>
        <w:t>podkreślenie</w:t>
      </w:r>
      <w:r w:rsidRPr="00D57ADB">
        <w:rPr>
          <w:b/>
          <w:sz w:val="20"/>
          <w:lang w:val="pl-PL"/>
        </w:rPr>
        <w:t xml:space="preserve"> </w:t>
      </w:r>
      <w:r w:rsidRPr="00D57ADB">
        <w:rPr>
          <w:sz w:val="20"/>
          <w:lang w:val="pl-PL"/>
        </w:rPr>
        <w:t xml:space="preserve">lub </w:t>
      </w:r>
      <w:r w:rsidRPr="00D57ADB">
        <w:rPr>
          <w:b/>
          <w:sz w:val="20"/>
          <w:lang w:val="pl-PL"/>
        </w:rPr>
        <w:t xml:space="preserve">otoczenie </w:t>
      </w:r>
      <w:r w:rsidRPr="00D57ADB">
        <w:rPr>
          <w:sz w:val="20"/>
          <w:lang w:val="pl-PL"/>
        </w:rPr>
        <w:t xml:space="preserve">niżej wymienionych okoliczności (jeżeli występują) </w:t>
      </w:r>
      <w:r w:rsidRPr="00D57ADB">
        <w:rPr>
          <w:b/>
          <w:sz w:val="20"/>
          <w:u w:val="thick"/>
          <w:lang w:val="pl-PL"/>
        </w:rPr>
        <w:t>i dodatkowe ustne poinformowanie o nich</w:t>
      </w:r>
      <w:r w:rsidRPr="00D57ADB">
        <w:rPr>
          <w:b/>
          <w:spacing w:val="-10"/>
          <w:sz w:val="20"/>
          <w:u w:val="thick"/>
          <w:lang w:val="pl-PL"/>
        </w:rPr>
        <w:t xml:space="preserve"> </w:t>
      </w:r>
      <w:r w:rsidRPr="00D57ADB">
        <w:rPr>
          <w:b/>
          <w:sz w:val="20"/>
          <w:u w:val="thick"/>
          <w:lang w:val="pl-PL"/>
        </w:rPr>
        <w:t>lekarza</w:t>
      </w:r>
      <w:r w:rsidRPr="00D57ADB">
        <w:rPr>
          <w:sz w:val="20"/>
          <w:lang w:val="pl-PL"/>
        </w:rPr>
        <w:t>.</w:t>
      </w:r>
    </w:p>
    <w:p w:rsidR="00A8686F" w:rsidRPr="00D57ADB" w:rsidRDefault="004B361D">
      <w:pPr>
        <w:pStyle w:val="Tekstpodstawowy"/>
        <w:spacing w:before="58" w:line="242" w:lineRule="auto"/>
        <w:ind w:left="3060" w:right="181" w:hanging="2552"/>
        <w:rPr>
          <w:lang w:val="pl-PL"/>
        </w:rPr>
      </w:pPr>
      <w:r w:rsidRPr="00D57ADB">
        <w:rPr>
          <w:b/>
          <w:lang w:val="pl-PL"/>
        </w:rPr>
        <w:t xml:space="preserve">Szczególny stan zdrowia: </w:t>
      </w:r>
      <w:r w:rsidRPr="00D57ADB">
        <w:rPr>
          <w:lang w:val="pl-PL"/>
        </w:rPr>
        <w:t>posiadam przeszczepiony narząd; wszczepioną zastawkę; protezy stawów; naczyń; jestem w trakcie radioterapii lub do roku po jej zakończeniu; jestem w ciąży.</w:t>
      </w:r>
    </w:p>
    <w:p w:rsidR="00A8686F" w:rsidRPr="00D57ADB" w:rsidRDefault="004B361D">
      <w:pPr>
        <w:pStyle w:val="Nagwek1"/>
        <w:spacing w:before="88"/>
        <w:ind w:left="334"/>
        <w:rPr>
          <w:lang w:val="pl-PL"/>
        </w:rPr>
      </w:pPr>
      <w:r w:rsidRPr="00D57ADB">
        <w:rPr>
          <w:lang w:val="pl-PL"/>
        </w:rPr>
        <w:t>Koszty usunięcia zęba lub zębów*:</w:t>
      </w:r>
    </w:p>
    <w:p w:rsidR="00A8686F" w:rsidRDefault="004B361D">
      <w:pPr>
        <w:spacing w:before="10"/>
        <w:ind w:left="334"/>
        <w:rPr>
          <w:b/>
          <w:sz w:val="20"/>
        </w:rPr>
      </w:pPr>
      <w:proofErr w:type="spellStart"/>
      <w:r>
        <w:rPr>
          <w:b/>
          <w:sz w:val="20"/>
        </w:rPr>
        <w:t>Koszt</w:t>
      </w:r>
      <w:proofErr w:type="spellEnd"/>
      <w:r>
        <w:rPr>
          <w:b/>
          <w:sz w:val="20"/>
        </w:rPr>
        <w:t xml:space="preserve"> </w:t>
      </w:r>
      <w:proofErr w:type="spellStart"/>
      <w:r>
        <w:rPr>
          <w:b/>
          <w:sz w:val="20"/>
        </w:rPr>
        <w:t>słownie</w:t>
      </w:r>
      <w:proofErr w:type="spellEnd"/>
    </w:p>
    <w:p w:rsidR="00A8686F" w:rsidRDefault="004B361D">
      <w:pPr>
        <w:spacing w:before="149"/>
        <w:ind w:left="226"/>
        <w:rPr>
          <w:b/>
          <w:sz w:val="20"/>
        </w:rPr>
      </w:pPr>
      <w:r>
        <w:rPr>
          <w:b/>
          <w:sz w:val="20"/>
        </w:rPr>
        <w:t>[</w:t>
      </w:r>
      <w:proofErr w:type="spellStart"/>
      <w:r>
        <w:rPr>
          <w:b/>
          <w:sz w:val="20"/>
        </w:rPr>
        <w:t>Pacjent</w:t>
      </w:r>
      <w:proofErr w:type="spellEnd"/>
      <w:r>
        <w:rPr>
          <w:b/>
          <w:sz w:val="20"/>
        </w:rPr>
        <w:t xml:space="preserve"> </w:t>
      </w:r>
      <w:proofErr w:type="spellStart"/>
      <w:r>
        <w:rPr>
          <w:b/>
          <w:sz w:val="20"/>
        </w:rPr>
        <w:t>oświadcza</w:t>
      </w:r>
      <w:proofErr w:type="spellEnd"/>
      <w:r>
        <w:rPr>
          <w:b/>
          <w:sz w:val="20"/>
        </w:rPr>
        <w:t>:]</w:t>
      </w:r>
    </w:p>
    <w:p w:rsidR="00A8686F" w:rsidRPr="00D57ADB" w:rsidRDefault="004B361D">
      <w:pPr>
        <w:pStyle w:val="Akapitzlist"/>
        <w:numPr>
          <w:ilvl w:val="1"/>
          <w:numId w:val="1"/>
        </w:numPr>
        <w:tabs>
          <w:tab w:val="left" w:pos="935"/>
        </w:tabs>
        <w:ind w:right="141"/>
        <w:jc w:val="both"/>
        <w:rPr>
          <w:b/>
          <w:sz w:val="20"/>
          <w:lang w:val="pl-PL"/>
        </w:rPr>
      </w:pPr>
      <w:r w:rsidRPr="00D57ADB">
        <w:rPr>
          <w:b/>
          <w:sz w:val="20"/>
          <w:lang w:val="pl-PL"/>
        </w:rPr>
        <w:t>Oświadczam, że zostałem/</w:t>
      </w:r>
      <w:proofErr w:type="spellStart"/>
      <w:r w:rsidRPr="00D57ADB">
        <w:rPr>
          <w:b/>
          <w:sz w:val="20"/>
          <w:lang w:val="pl-PL"/>
        </w:rPr>
        <w:t>am</w:t>
      </w:r>
      <w:proofErr w:type="spellEnd"/>
      <w:r w:rsidRPr="00D57ADB">
        <w:rPr>
          <w:b/>
          <w:sz w:val="20"/>
          <w:lang w:val="pl-PL"/>
        </w:rPr>
        <w:t xml:space="preserve"> poinformowany/na o konieczności usunięcia zęba/zębów, o istocie i celu zabiegu, o normalnych następstwach zabiegu, o możliwości wystąpienia powikłań i ewentualnej konieczności dodatkowego leczenia.</w:t>
      </w:r>
    </w:p>
    <w:p w:rsidR="00A8686F" w:rsidRPr="00D57ADB" w:rsidRDefault="004B361D">
      <w:pPr>
        <w:pStyle w:val="Akapitzlist"/>
        <w:numPr>
          <w:ilvl w:val="1"/>
          <w:numId w:val="1"/>
        </w:numPr>
        <w:tabs>
          <w:tab w:val="left" w:pos="935"/>
        </w:tabs>
        <w:ind w:right="139"/>
        <w:jc w:val="both"/>
        <w:rPr>
          <w:b/>
          <w:sz w:val="20"/>
          <w:lang w:val="pl-PL"/>
        </w:rPr>
      </w:pPr>
      <w:r w:rsidRPr="00D57ADB">
        <w:rPr>
          <w:b/>
          <w:sz w:val="20"/>
          <w:lang w:val="pl-PL"/>
        </w:rPr>
        <w:t>Oświadczam, że powyższe zasady przeczytałem/</w:t>
      </w:r>
      <w:proofErr w:type="spellStart"/>
      <w:r w:rsidRPr="00D57ADB">
        <w:rPr>
          <w:b/>
          <w:sz w:val="20"/>
          <w:lang w:val="pl-PL"/>
        </w:rPr>
        <w:t>am</w:t>
      </w:r>
      <w:proofErr w:type="spellEnd"/>
      <w:r w:rsidRPr="00D57ADB">
        <w:rPr>
          <w:b/>
          <w:sz w:val="20"/>
          <w:lang w:val="pl-PL"/>
        </w:rPr>
        <w:t xml:space="preserve"> i zrozumiałem/</w:t>
      </w:r>
      <w:proofErr w:type="spellStart"/>
      <w:r w:rsidRPr="00D57ADB">
        <w:rPr>
          <w:b/>
          <w:sz w:val="20"/>
          <w:lang w:val="pl-PL"/>
        </w:rPr>
        <w:t>am</w:t>
      </w:r>
      <w:proofErr w:type="spellEnd"/>
      <w:r w:rsidRPr="00D57ADB">
        <w:rPr>
          <w:b/>
          <w:sz w:val="20"/>
          <w:lang w:val="pl-PL"/>
        </w:rPr>
        <w:t>, uzyskałem/</w:t>
      </w:r>
      <w:proofErr w:type="spellStart"/>
      <w:r w:rsidRPr="00D57ADB">
        <w:rPr>
          <w:b/>
          <w:sz w:val="20"/>
          <w:lang w:val="pl-PL"/>
        </w:rPr>
        <w:t>am</w:t>
      </w:r>
      <w:proofErr w:type="spellEnd"/>
      <w:r w:rsidRPr="00D57ADB">
        <w:rPr>
          <w:b/>
          <w:sz w:val="20"/>
          <w:lang w:val="pl-PL"/>
        </w:rPr>
        <w:t xml:space="preserve"> również wszelkie wyjaśnienia dotyczące leczenia w moim przypadku. Zostałem/</w:t>
      </w:r>
      <w:proofErr w:type="spellStart"/>
      <w:r w:rsidRPr="00D57ADB">
        <w:rPr>
          <w:b/>
          <w:sz w:val="20"/>
          <w:lang w:val="pl-PL"/>
        </w:rPr>
        <w:t>am</w:t>
      </w:r>
      <w:proofErr w:type="spellEnd"/>
      <w:r w:rsidRPr="00D57ADB">
        <w:rPr>
          <w:b/>
          <w:sz w:val="20"/>
          <w:lang w:val="pl-PL"/>
        </w:rPr>
        <w:t xml:space="preserve"> poinformowany/a o alternatywnych możliwościach leczenia, ich wadach, zaletach i ich ryzyku, z zaniechaniem leczenia włącznie. Miałem/</w:t>
      </w:r>
      <w:proofErr w:type="spellStart"/>
      <w:r w:rsidRPr="00D57ADB">
        <w:rPr>
          <w:b/>
          <w:sz w:val="20"/>
          <w:lang w:val="pl-PL"/>
        </w:rPr>
        <w:t>am</w:t>
      </w:r>
      <w:proofErr w:type="spellEnd"/>
      <w:r w:rsidRPr="00D57ADB">
        <w:rPr>
          <w:b/>
          <w:sz w:val="20"/>
          <w:lang w:val="pl-PL"/>
        </w:rPr>
        <w:t xml:space="preserve"> możliwość swobodnego zadawania pytań i uzyskałem dodatkowe</w:t>
      </w:r>
      <w:r w:rsidRPr="00D57ADB">
        <w:rPr>
          <w:b/>
          <w:spacing w:val="-9"/>
          <w:sz w:val="20"/>
          <w:lang w:val="pl-PL"/>
        </w:rPr>
        <w:t xml:space="preserve"> </w:t>
      </w:r>
      <w:r w:rsidRPr="00D57ADB">
        <w:rPr>
          <w:b/>
          <w:sz w:val="20"/>
          <w:lang w:val="pl-PL"/>
        </w:rPr>
        <w:t>wyjaśnienia.</w:t>
      </w:r>
    </w:p>
    <w:p w:rsidR="00A8686F" w:rsidRPr="00D57ADB" w:rsidRDefault="004B361D">
      <w:pPr>
        <w:pStyle w:val="Akapitzlist"/>
        <w:numPr>
          <w:ilvl w:val="1"/>
          <w:numId w:val="1"/>
        </w:numPr>
        <w:tabs>
          <w:tab w:val="left" w:pos="935"/>
        </w:tabs>
        <w:spacing w:before="3"/>
        <w:ind w:right="138"/>
        <w:jc w:val="both"/>
        <w:rPr>
          <w:sz w:val="20"/>
          <w:lang w:val="pl-PL"/>
        </w:rPr>
      </w:pPr>
      <w:r w:rsidRPr="00D57ADB">
        <w:rPr>
          <w:sz w:val="20"/>
          <w:lang w:val="pl-PL"/>
        </w:rPr>
        <w:t>Rozumiem, że tak jak w przypadku wszystkich procedur ogólnomedycznych i stomatologicznych, pozytywne efekty leczenia nie są</w:t>
      </w:r>
      <w:r w:rsidRPr="00D57ADB">
        <w:rPr>
          <w:spacing w:val="-4"/>
          <w:sz w:val="20"/>
          <w:lang w:val="pl-PL"/>
        </w:rPr>
        <w:t xml:space="preserve"> </w:t>
      </w:r>
      <w:r w:rsidRPr="00D57ADB">
        <w:rPr>
          <w:sz w:val="20"/>
          <w:lang w:val="pl-PL"/>
        </w:rPr>
        <w:t>zagwarantowane.</w:t>
      </w:r>
    </w:p>
    <w:p w:rsidR="00A8686F" w:rsidRPr="00D57ADB" w:rsidRDefault="004B361D">
      <w:pPr>
        <w:pStyle w:val="Akapitzlist"/>
        <w:numPr>
          <w:ilvl w:val="1"/>
          <w:numId w:val="1"/>
        </w:numPr>
        <w:tabs>
          <w:tab w:val="left" w:pos="935"/>
        </w:tabs>
        <w:ind w:right="135"/>
        <w:jc w:val="both"/>
        <w:rPr>
          <w:sz w:val="20"/>
          <w:lang w:val="pl-PL"/>
        </w:rPr>
      </w:pPr>
      <w:r w:rsidRPr="00D57ADB">
        <w:rPr>
          <w:sz w:val="20"/>
          <w:lang w:val="pl-PL"/>
        </w:rPr>
        <w:t>* Przyjmuję do wiadomości, że podczas zabiegu mogą wystąpić nowe okoliczności, które należy uwzględnić i dlatego może zaistnieć konieczność zmiany koncepcji leczenia (zmiany metody leczenia lub poszerzenia lub zmniejszenia zakresu). Rozumiem, że podczas świadczenia medycznego komunikacja z Pacjentem może być utrudniona oraz należy dążyć do skrócenia czasu interwencji medycznej (odkrycia pola zabiegowego) co w istotny sposób zmniejsza stres i możliwość infekcji oraz przyspiesza gojenie. Dlatego, w przypadku konieczności zmiany koncepcji leczenia, wyrażam żądanie kontynuowania leczenia przy uwzględnieniu nowych okoliczności, a w przypadku konieczności poszerzenia zabiegu zobowiązuję się do pokrycia związanych z tym kosztów zastosowanych procedur i zużytych dodatkowych materiałów.</w:t>
      </w:r>
    </w:p>
    <w:p w:rsidR="00A8686F" w:rsidRPr="00D57ADB" w:rsidRDefault="004B361D">
      <w:pPr>
        <w:pStyle w:val="Akapitzlist"/>
        <w:numPr>
          <w:ilvl w:val="1"/>
          <w:numId w:val="1"/>
        </w:numPr>
        <w:tabs>
          <w:tab w:val="left" w:pos="934"/>
          <w:tab w:val="left" w:pos="935"/>
        </w:tabs>
        <w:spacing w:line="229" w:lineRule="exact"/>
        <w:rPr>
          <w:sz w:val="20"/>
          <w:lang w:val="pl-PL"/>
        </w:rPr>
      </w:pPr>
      <w:r w:rsidRPr="00D57ADB">
        <w:rPr>
          <w:sz w:val="20"/>
          <w:lang w:val="pl-PL"/>
        </w:rPr>
        <w:t>Zobowiązuję</w:t>
      </w:r>
      <w:r w:rsidRPr="00D57ADB">
        <w:rPr>
          <w:spacing w:val="-4"/>
          <w:sz w:val="20"/>
          <w:lang w:val="pl-PL"/>
        </w:rPr>
        <w:t xml:space="preserve"> </w:t>
      </w:r>
      <w:r w:rsidRPr="00D57ADB">
        <w:rPr>
          <w:sz w:val="20"/>
          <w:lang w:val="pl-PL"/>
        </w:rPr>
        <w:t>się</w:t>
      </w:r>
      <w:r w:rsidRPr="00D57ADB">
        <w:rPr>
          <w:spacing w:val="-2"/>
          <w:sz w:val="20"/>
          <w:lang w:val="pl-PL"/>
        </w:rPr>
        <w:t xml:space="preserve"> </w:t>
      </w:r>
      <w:r w:rsidRPr="00D57ADB">
        <w:rPr>
          <w:sz w:val="20"/>
          <w:lang w:val="pl-PL"/>
        </w:rPr>
        <w:t>do</w:t>
      </w:r>
      <w:r w:rsidRPr="00D57ADB">
        <w:rPr>
          <w:spacing w:val="-4"/>
          <w:sz w:val="20"/>
          <w:lang w:val="pl-PL"/>
        </w:rPr>
        <w:t xml:space="preserve"> </w:t>
      </w:r>
      <w:r w:rsidRPr="00D57ADB">
        <w:rPr>
          <w:sz w:val="20"/>
          <w:lang w:val="pl-PL"/>
        </w:rPr>
        <w:t>stosowania</w:t>
      </w:r>
      <w:r w:rsidRPr="00D57ADB">
        <w:rPr>
          <w:spacing w:val="-3"/>
          <w:sz w:val="20"/>
          <w:lang w:val="pl-PL"/>
        </w:rPr>
        <w:t xml:space="preserve"> </w:t>
      </w:r>
      <w:r w:rsidRPr="00D57ADB">
        <w:rPr>
          <w:sz w:val="20"/>
          <w:lang w:val="pl-PL"/>
        </w:rPr>
        <w:t>skutecznej</w:t>
      </w:r>
      <w:r w:rsidRPr="00D57ADB">
        <w:rPr>
          <w:spacing w:val="-2"/>
          <w:sz w:val="20"/>
          <w:lang w:val="pl-PL"/>
        </w:rPr>
        <w:t xml:space="preserve"> </w:t>
      </w:r>
      <w:r w:rsidRPr="00D57ADB">
        <w:rPr>
          <w:sz w:val="20"/>
          <w:lang w:val="pl-PL"/>
        </w:rPr>
        <w:t>higieny</w:t>
      </w:r>
      <w:r w:rsidRPr="00D57ADB">
        <w:rPr>
          <w:spacing w:val="-7"/>
          <w:sz w:val="20"/>
          <w:lang w:val="pl-PL"/>
        </w:rPr>
        <w:t xml:space="preserve"> </w:t>
      </w:r>
      <w:r w:rsidRPr="00D57ADB">
        <w:rPr>
          <w:sz w:val="20"/>
          <w:lang w:val="pl-PL"/>
        </w:rPr>
        <w:t>jamy</w:t>
      </w:r>
      <w:r w:rsidRPr="00D57ADB">
        <w:rPr>
          <w:spacing w:val="-4"/>
          <w:sz w:val="20"/>
          <w:lang w:val="pl-PL"/>
        </w:rPr>
        <w:t xml:space="preserve"> </w:t>
      </w:r>
      <w:r w:rsidRPr="00D57ADB">
        <w:rPr>
          <w:sz w:val="20"/>
          <w:lang w:val="pl-PL"/>
        </w:rPr>
        <w:t>ustnej</w:t>
      </w:r>
      <w:r w:rsidRPr="00D57ADB">
        <w:rPr>
          <w:spacing w:val="-2"/>
          <w:sz w:val="20"/>
          <w:lang w:val="pl-PL"/>
        </w:rPr>
        <w:t xml:space="preserve"> </w:t>
      </w:r>
      <w:r w:rsidRPr="00D57ADB">
        <w:rPr>
          <w:sz w:val="20"/>
          <w:lang w:val="pl-PL"/>
        </w:rPr>
        <w:t>oraz</w:t>
      </w:r>
      <w:r w:rsidRPr="00D57ADB">
        <w:rPr>
          <w:spacing w:val="-5"/>
          <w:sz w:val="20"/>
          <w:lang w:val="pl-PL"/>
        </w:rPr>
        <w:t xml:space="preserve"> </w:t>
      </w:r>
      <w:r w:rsidRPr="00D57ADB">
        <w:rPr>
          <w:sz w:val="20"/>
          <w:lang w:val="pl-PL"/>
        </w:rPr>
        <w:t>do</w:t>
      </w:r>
      <w:r w:rsidRPr="00D57ADB">
        <w:rPr>
          <w:spacing w:val="-2"/>
          <w:sz w:val="20"/>
          <w:lang w:val="pl-PL"/>
        </w:rPr>
        <w:t xml:space="preserve"> </w:t>
      </w:r>
      <w:r w:rsidRPr="00D57ADB">
        <w:rPr>
          <w:sz w:val="20"/>
          <w:lang w:val="pl-PL"/>
        </w:rPr>
        <w:t>wizyt</w:t>
      </w:r>
      <w:r w:rsidRPr="00D57ADB">
        <w:rPr>
          <w:spacing w:val="-1"/>
          <w:sz w:val="20"/>
          <w:lang w:val="pl-PL"/>
        </w:rPr>
        <w:t xml:space="preserve"> </w:t>
      </w:r>
      <w:r w:rsidRPr="00D57ADB">
        <w:rPr>
          <w:sz w:val="20"/>
          <w:lang w:val="pl-PL"/>
        </w:rPr>
        <w:t>kontrolnych</w:t>
      </w:r>
      <w:r w:rsidRPr="00D57ADB">
        <w:rPr>
          <w:spacing w:val="-2"/>
          <w:sz w:val="20"/>
          <w:lang w:val="pl-PL"/>
        </w:rPr>
        <w:t xml:space="preserve"> </w:t>
      </w:r>
      <w:r w:rsidRPr="00D57ADB">
        <w:rPr>
          <w:sz w:val="20"/>
          <w:lang w:val="pl-PL"/>
        </w:rPr>
        <w:t>według</w:t>
      </w:r>
      <w:r w:rsidRPr="00D57ADB">
        <w:rPr>
          <w:spacing w:val="-2"/>
          <w:sz w:val="20"/>
          <w:lang w:val="pl-PL"/>
        </w:rPr>
        <w:t xml:space="preserve"> </w:t>
      </w:r>
      <w:r w:rsidRPr="00D57ADB">
        <w:rPr>
          <w:sz w:val="20"/>
          <w:lang w:val="pl-PL"/>
        </w:rPr>
        <w:t>zaleceń</w:t>
      </w:r>
      <w:r w:rsidRPr="00D57ADB">
        <w:rPr>
          <w:spacing w:val="-2"/>
          <w:sz w:val="20"/>
          <w:lang w:val="pl-PL"/>
        </w:rPr>
        <w:t xml:space="preserve"> </w:t>
      </w:r>
      <w:r w:rsidRPr="00D57ADB">
        <w:rPr>
          <w:sz w:val="20"/>
          <w:lang w:val="pl-PL"/>
        </w:rPr>
        <w:t>lekarza.</w:t>
      </w:r>
    </w:p>
    <w:p w:rsidR="00A8686F" w:rsidRPr="00D57ADB" w:rsidRDefault="004B361D">
      <w:pPr>
        <w:pStyle w:val="Akapitzlist"/>
        <w:numPr>
          <w:ilvl w:val="1"/>
          <w:numId w:val="1"/>
        </w:numPr>
        <w:tabs>
          <w:tab w:val="left" w:pos="935"/>
        </w:tabs>
        <w:spacing w:line="242" w:lineRule="auto"/>
        <w:ind w:right="136"/>
        <w:jc w:val="both"/>
        <w:rPr>
          <w:sz w:val="20"/>
          <w:lang w:val="pl-PL"/>
        </w:rPr>
      </w:pPr>
      <w:r w:rsidRPr="00D57ADB">
        <w:rPr>
          <w:b/>
          <w:sz w:val="20"/>
          <w:lang w:val="pl-PL"/>
        </w:rPr>
        <w:t xml:space="preserve">Niniejszym, </w:t>
      </w:r>
      <w:r w:rsidRPr="00D57ADB">
        <w:rPr>
          <w:sz w:val="20"/>
          <w:lang w:val="pl-PL"/>
        </w:rPr>
        <w:t>zgodnie z art. 31-35 ustawy z dnia 5 grudnia 1996 r. o zawodach lekarza i lekarza dentysty (tekst jednolity Dz. U. z 2005 nr 226 poz.1943 z późniejszymi zmianami) oraz art. 15-19 ustawy z dnia 6 listopada</w:t>
      </w:r>
      <w:r w:rsidRPr="00D57ADB">
        <w:rPr>
          <w:spacing w:val="35"/>
          <w:sz w:val="20"/>
          <w:lang w:val="pl-PL"/>
        </w:rPr>
        <w:t xml:space="preserve"> </w:t>
      </w:r>
      <w:r w:rsidRPr="00D57ADB">
        <w:rPr>
          <w:sz w:val="20"/>
          <w:lang w:val="pl-PL"/>
        </w:rPr>
        <w:t>2008</w:t>
      </w:r>
    </w:p>
    <w:p w:rsidR="00A8686F" w:rsidRPr="00D57ADB" w:rsidRDefault="004B361D">
      <w:pPr>
        <w:spacing w:line="237" w:lineRule="auto"/>
        <w:ind w:left="934" w:right="181"/>
        <w:rPr>
          <w:b/>
          <w:sz w:val="20"/>
          <w:lang w:val="pl-PL"/>
        </w:rPr>
      </w:pPr>
      <w:r w:rsidRPr="00D57ADB">
        <w:rPr>
          <w:sz w:val="20"/>
          <w:lang w:val="pl-PL"/>
        </w:rPr>
        <w:t xml:space="preserve">r. o prawach Pacjenta i Rzeczniku Praw Pacjenta (Dz. U. z 2009 r. Nr 52, poz. 417, Nr 76, poz. 641 z późniejszymi zmianami) </w:t>
      </w:r>
      <w:r w:rsidRPr="00D57ADB">
        <w:rPr>
          <w:b/>
          <w:sz w:val="20"/>
          <w:lang w:val="pl-PL"/>
        </w:rPr>
        <w:t>wyrażam zgodę na usunięcie wyżej wymienionego zęba/zębów</w:t>
      </w:r>
    </w:p>
    <w:p w:rsidR="00A8686F" w:rsidRPr="00D57ADB" w:rsidRDefault="004B361D">
      <w:pPr>
        <w:spacing w:before="43"/>
        <w:ind w:left="936"/>
        <w:rPr>
          <w:i/>
          <w:sz w:val="20"/>
          <w:lang w:val="pl-PL"/>
        </w:rPr>
      </w:pPr>
      <w:r w:rsidRPr="00D57ADB">
        <w:rPr>
          <w:b/>
          <w:sz w:val="20"/>
          <w:lang w:val="pl-PL"/>
        </w:rPr>
        <w:t xml:space="preserve">przez </w:t>
      </w:r>
      <w:r w:rsidRPr="00D57ADB">
        <w:rPr>
          <w:i/>
          <w:sz w:val="20"/>
          <w:lang w:val="pl-PL"/>
        </w:rPr>
        <w:t>(imię nazwisko lekarza)</w:t>
      </w:r>
    </w:p>
    <w:p w:rsidR="006A3C23" w:rsidRPr="00B14CB2" w:rsidRDefault="004B361D" w:rsidP="0014660A">
      <w:pPr>
        <w:pStyle w:val="Tekstpodstawowy"/>
        <w:spacing w:before="6"/>
        <w:ind w:left="4320" w:hanging="3384"/>
        <w:rPr>
          <w:rFonts w:cstheme="minorBidi"/>
          <w:b/>
          <w:sz w:val="18"/>
          <w:szCs w:val="18"/>
          <w:lang w:val="pl-PL"/>
        </w:rPr>
      </w:pPr>
      <w:r w:rsidRPr="00D57ADB">
        <w:rPr>
          <w:b/>
          <w:lang w:val="pl-PL"/>
        </w:rPr>
        <w:t>w gabinecie</w:t>
      </w:r>
      <w:r w:rsidRPr="00D57ADB">
        <w:rPr>
          <w:b/>
          <w:spacing w:val="-6"/>
          <w:lang w:val="pl-PL"/>
        </w:rPr>
        <w:t xml:space="preserve"> </w:t>
      </w:r>
      <w:r w:rsidRPr="00D57ADB">
        <w:rPr>
          <w:i/>
          <w:lang w:val="pl-PL"/>
        </w:rPr>
        <w:t>(nazwa</w:t>
      </w:r>
      <w:r w:rsidRPr="00D57ADB">
        <w:rPr>
          <w:i/>
          <w:spacing w:val="-3"/>
          <w:lang w:val="pl-PL"/>
        </w:rPr>
        <w:t xml:space="preserve"> </w:t>
      </w:r>
      <w:r w:rsidR="00EC745A">
        <w:rPr>
          <w:i/>
          <w:lang w:val="pl-PL"/>
        </w:rPr>
        <w:t xml:space="preserve">gabinetu)  </w:t>
      </w:r>
      <w:r w:rsidR="00EC745A">
        <w:rPr>
          <w:i/>
          <w:lang w:val="pl-PL"/>
        </w:rPr>
        <w:tab/>
      </w:r>
      <w:r w:rsidR="0014660A" w:rsidRPr="0014660A">
        <w:rPr>
          <w:rFonts w:ascii="Arial Narrow" w:hAnsi="Arial Narrow" w:cs="Times New Roman"/>
          <w:b/>
          <w:sz w:val="21"/>
          <w:szCs w:val="21"/>
          <w:lang w:val="pl-PL"/>
        </w:rPr>
        <w:t xml:space="preserve">SUN CLINIC IZABELA GRABOWSKA-FIGHIERA EWA WNUK LEKARZE STOMATOLODZY </w:t>
      </w:r>
      <w:proofErr w:type="spellStart"/>
      <w:r w:rsidR="0014660A" w:rsidRPr="0014660A">
        <w:rPr>
          <w:rFonts w:ascii="Arial Narrow" w:hAnsi="Arial Narrow" w:cs="Times New Roman"/>
          <w:b/>
          <w:sz w:val="21"/>
          <w:szCs w:val="21"/>
          <w:lang w:val="pl-PL"/>
        </w:rPr>
        <w:t>sp.p</w:t>
      </w:r>
      <w:proofErr w:type="spellEnd"/>
      <w:r w:rsidR="0014660A" w:rsidRPr="0014660A">
        <w:rPr>
          <w:rFonts w:ascii="Arial Narrow" w:hAnsi="Arial Narrow" w:cs="Times New Roman"/>
          <w:b/>
          <w:sz w:val="21"/>
          <w:szCs w:val="21"/>
          <w:lang w:val="pl-PL"/>
        </w:rPr>
        <w:t>. w Płocku, ul. Słoneczna 3, 09-402 Płock</w:t>
      </w:r>
    </w:p>
    <w:p w:rsidR="009B4B2D" w:rsidRDefault="009B4B2D" w:rsidP="002B5333">
      <w:pPr>
        <w:ind w:left="5040" w:hanging="4104"/>
        <w:jc w:val="both"/>
        <w:rPr>
          <w:rFonts w:cs="Calibri"/>
          <w:b/>
          <w:color w:val="FF0066"/>
          <w:sz w:val="18"/>
          <w:szCs w:val="18"/>
          <w:lang w:val="pl-PL"/>
        </w:rPr>
      </w:pPr>
    </w:p>
    <w:p w:rsidR="00A8686F" w:rsidRPr="00D57ADB" w:rsidRDefault="004B361D" w:rsidP="00A342E1">
      <w:pPr>
        <w:tabs>
          <w:tab w:val="left" w:pos="3879"/>
        </w:tabs>
        <w:spacing w:before="10"/>
        <w:ind w:left="936"/>
        <w:rPr>
          <w:b/>
          <w:sz w:val="18"/>
          <w:lang w:val="pl-PL"/>
        </w:rPr>
      </w:pPr>
      <w:r>
        <w:rPr>
          <w:noProof/>
          <w:lang w:val="pl-PL" w:eastAsia="pl-PL"/>
        </w:rPr>
        <w:drawing>
          <wp:anchor distT="0" distB="0" distL="0" distR="0" simplePos="0" relativeHeight="251656192" behindDoc="1" locked="0" layoutInCell="1" allowOverlap="1" wp14:anchorId="2B6B096A" wp14:editId="4454FFEC">
            <wp:simplePos x="0" y="0"/>
            <wp:positionH relativeFrom="page">
              <wp:posOffset>367284</wp:posOffset>
            </wp:positionH>
            <wp:positionV relativeFrom="paragraph">
              <wp:posOffset>156990</wp:posOffset>
            </wp:positionV>
            <wp:extent cx="2625851" cy="6096"/>
            <wp:effectExtent l="0" t="0" r="0" b="0"/>
            <wp:wrapTopAndBottom/>
            <wp:docPr id="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7.png"/>
                    <pic:cNvPicPr/>
                  </pic:nvPicPr>
                  <pic:blipFill>
                    <a:blip r:embed="rId13" cstate="print"/>
                    <a:stretch>
                      <a:fillRect/>
                    </a:stretch>
                  </pic:blipFill>
                  <pic:spPr>
                    <a:xfrm>
                      <a:off x="0" y="0"/>
                      <a:ext cx="2625851" cy="6096"/>
                    </a:xfrm>
                    <a:prstGeom prst="rect">
                      <a:avLst/>
                    </a:prstGeom>
                  </pic:spPr>
                </pic:pic>
              </a:graphicData>
            </a:graphic>
          </wp:anchor>
        </w:drawing>
      </w:r>
      <w:r>
        <w:rPr>
          <w:noProof/>
          <w:lang w:val="pl-PL" w:eastAsia="pl-PL"/>
        </w:rPr>
        <w:drawing>
          <wp:anchor distT="0" distB="0" distL="0" distR="0" simplePos="0" relativeHeight="251657216" behindDoc="1" locked="0" layoutInCell="1" allowOverlap="1" wp14:anchorId="0BEAE777" wp14:editId="4DBE74D4">
            <wp:simplePos x="0" y="0"/>
            <wp:positionH relativeFrom="page">
              <wp:posOffset>3313176</wp:posOffset>
            </wp:positionH>
            <wp:positionV relativeFrom="paragraph">
              <wp:posOffset>156990</wp:posOffset>
            </wp:positionV>
            <wp:extent cx="848867" cy="6096"/>
            <wp:effectExtent l="0" t="0" r="0" b="0"/>
            <wp:wrapTopAndBottom/>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14" cstate="print"/>
                    <a:stretch>
                      <a:fillRect/>
                    </a:stretch>
                  </pic:blipFill>
                  <pic:spPr>
                    <a:xfrm>
                      <a:off x="0" y="0"/>
                      <a:ext cx="848867" cy="6096"/>
                    </a:xfrm>
                    <a:prstGeom prst="rect">
                      <a:avLst/>
                    </a:prstGeom>
                  </pic:spPr>
                </pic:pic>
              </a:graphicData>
            </a:graphic>
          </wp:anchor>
        </w:drawing>
      </w:r>
    </w:p>
    <w:p w:rsidR="00A8686F" w:rsidRPr="00D57ADB" w:rsidRDefault="004B361D">
      <w:pPr>
        <w:tabs>
          <w:tab w:val="left" w:pos="5371"/>
          <w:tab w:val="left" w:pos="7851"/>
        </w:tabs>
        <w:spacing w:line="175" w:lineRule="exact"/>
        <w:ind w:left="403"/>
        <w:rPr>
          <w:i/>
          <w:sz w:val="18"/>
          <w:lang w:val="pl-PL"/>
        </w:rPr>
      </w:pPr>
      <w:r w:rsidRPr="00D57ADB">
        <w:rPr>
          <w:i/>
          <w:sz w:val="18"/>
          <w:lang w:val="pl-PL"/>
        </w:rPr>
        <w:t>czytelny podpis i pieczątka</w:t>
      </w:r>
      <w:r w:rsidRPr="00D57ADB">
        <w:rPr>
          <w:i/>
          <w:spacing w:val="-13"/>
          <w:sz w:val="18"/>
          <w:lang w:val="pl-PL"/>
        </w:rPr>
        <w:t xml:space="preserve"> </w:t>
      </w:r>
      <w:r w:rsidRPr="00D57ADB">
        <w:rPr>
          <w:i/>
          <w:sz w:val="18"/>
          <w:lang w:val="pl-PL"/>
        </w:rPr>
        <w:t>lekarza</w:t>
      </w:r>
      <w:r w:rsidRPr="00D57ADB">
        <w:rPr>
          <w:i/>
          <w:spacing w:val="-2"/>
          <w:sz w:val="18"/>
          <w:lang w:val="pl-PL"/>
        </w:rPr>
        <w:t xml:space="preserve"> </w:t>
      </w:r>
      <w:r w:rsidRPr="00D57ADB">
        <w:rPr>
          <w:i/>
          <w:sz w:val="18"/>
          <w:lang w:val="pl-PL"/>
        </w:rPr>
        <w:t>stomatologa</w:t>
      </w:r>
      <w:r w:rsidRPr="00D57ADB">
        <w:rPr>
          <w:i/>
          <w:sz w:val="18"/>
          <w:lang w:val="pl-PL"/>
        </w:rPr>
        <w:tab/>
        <w:t>data</w:t>
      </w:r>
      <w:r w:rsidRPr="00D57ADB">
        <w:rPr>
          <w:i/>
          <w:sz w:val="18"/>
          <w:lang w:val="pl-PL"/>
        </w:rPr>
        <w:tab/>
        <w:t>czytelny podpis</w:t>
      </w:r>
      <w:r w:rsidRPr="00D57ADB">
        <w:rPr>
          <w:i/>
          <w:spacing w:val="-1"/>
          <w:sz w:val="18"/>
          <w:lang w:val="pl-PL"/>
        </w:rPr>
        <w:t xml:space="preserve"> </w:t>
      </w:r>
      <w:r w:rsidRPr="00D57ADB">
        <w:rPr>
          <w:i/>
          <w:sz w:val="18"/>
          <w:lang w:val="pl-PL"/>
        </w:rPr>
        <w:t>Pacjenta</w:t>
      </w:r>
    </w:p>
    <w:p w:rsidR="00A8686F" w:rsidRPr="00D57ADB" w:rsidRDefault="00437067">
      <w:pPr>
        <w:pStyle w:val="Tekstpodstawowy"/>
        <w:spacing w:before="5"/>
        <w:rPr>
          <w:i/>
          <w:sz w:val="12"/>
          <w:lang w:val="pl-PL"/>
        </w:rPr>
      </w:pPr>
      <w:r>
        <w:pict>
          <v:line id="_x0000_s1026" style="position:absolute;z-index:-251652096;mso-wrap-distance-left:0;mso-wrap-distance-right:0;mso-position-horizontal-relative:page" from="26.9pt,9.35pt" to="568.45pt,9.35pt" strokeweight=".48pt">
            <w10:wrap type="topAndBottom" anchorx="page"/>
          </v:line>
        </w:pict>
      </w:r>
    </w:p>
    <w:p w:rsidR="002B5333" w:rsidRPr="006A3C23" w:rsidRDefault="0014660A" w:rsidP="006A3C23">
      <w:pPr>
        <w:pStyle w:val="Tekstpodstawowy"/>
        <w:spacing w:before="6"/>
        <w:rPr>
          <w:rFonts w:cstheme="minorBidi"/>
          <w:b/>
          <w:sz w:val="18"/>
          <w:szCs w:val="18"/>
          <w:lang w:val="pl-PL"/>
        </w:rPr>
      </w:pPr>
      <w:r w:rsidRPr="0014660A">
        <w:rPr>
          <w:rFonts w:ascii="Arial Narrow" w:hAnsi="Arial Narrow" w:cs="Times New Roman"/>
          <w:b/>
          <w:sz w:val="21"/>
          <w:szCs w:val="21"/>
          <w:lang w:val="pl-PL"/>
        </w:rPr>
        <w:t xml:space="preserve">SUN CLINIC IZABELA GRABOWSKA-FIGHIERA EWA WNUK LEKARZE STOMATOLODZY </w:t>
      </w:r>
      <w:proofErr w:type="spellStart"/>
      <w:r w:rsidRPr="0014660A">
        <w:rPr>
          <w:rFonts w:ascii="Arial Narrow" w:hAnsi="Arial Narrow" w:cs="Times New Roman"/>
          <w:b/>
          <w:sz w:val="21"/>
          <w:szCs w:val="21"/>
          <w:lang w:val="pl-PL"/>
        </w:rPr>
        <w:t>sp.p</w:t>
      </w:r>
      <w:proofErr w:type="spellEnd"/>
      <w:r w:rsidRPr="0014660A">
        <w:rPr>
          <w:rFonts w:ascii="Arial Narrow" w:hAnsi="Arial Narrow" w:cs="Times New Roman"/>
          <w:b/>
          <w:sz w:val="21"/>
          <w:szCs w:val="21"/>
          <w:lang w:val="pl-PL"/>
        </w:rPr>
        <w:t>. w Płocku, ul. Słoneczna 3, 09-402 Płock</w:t>
      </w:r>
      <w:bookmarkStart w:id="0" w:name="_GoBack"/>
      <w:bookmarkEnd w:id="0"/>
    </w:p>
    <w:p w:rsidR="00A8686F" w:rsidRPr="00D57ADB" w:rsidRDefault="00D57ADB" w:rsidP="00D57ADB">
      <w:pPr>
        <w:rPr>
          <w:b/>
          <w:sz w:val="20"/>
          <w:lang w:val="pl-PL"/>
        </w:rPr>
      </w:pPr>
      <w:r w:rsidRPr="00D57ADB">
        <w:rPr>
          <w:b/>
          <w:sz w:val="20"/>
          <w:lang w:val="pl-PL"/>
        </w:rPr>
        <w:t>Zgoda WŁASNA Pacjenta na U S U N I Ę C I E   -  E K S T R A K C J Ę zęba</w:t>
      </w:r>
      <w:r w:rsidRPr="00D57ADB">
        <w:rPr>
          <w:b/>
          <w:spacing w:val="-28"/>
          <w:sz w:val="20"/>
          <w:lang w:val="pl-PL"/>
        </w:rPr>
        <w:t xml:space="preserve"> </w:t>
      </w:r>
      <w:r w:rsidRPr="00D57ADB">
        <w:rPr>
          <w:b/>
          <w:sz w:val="20"/>
          <w:lang w:val="pl-PL"/>
        </w:rPr>
        <w:t>lub zębów</w:t>
      </w:r>
      <w:r>
        <w:rPr>
          <w:b/>
          <w:sz w:val="20"/>
          <w:lang w:val="pl-PL"/>
        </w:rPr>
        <w:t xml:space="preserve"> </w:t>
      </w:r>
      <w:r>
        <w:rPr>
          <w:b/>
          <w:sz w:val="20"/>
          <w:lang w:val="pl-PL"/>
        </w:rPr>
        <w:tab/>
      </w:r>
      <w:r>
        <w:rPr>
          <w:b/>
          <w:sz w:val="20"/>
          <w:lang w:val="pl-PL"/>
        </w:rPr>
        <w:tab/>
      </w:r>
      <w:r>
        <w:rPr>
          <w:b/>
          <w:sz w:val="20"/>
          <w:lang w:val="pl-PL"/>
        </w:rPr>
        <w:tab/>
      </w:r>
      <w:r w:rsidR="004B361D" w:rsidRPr="00D57ADB">
        <w:rPr>
          <w:sz w:val="20"/>
          <w:lang w:val="pl-PL"/>
        </w:rPr>
        <w:t>Strona</w:t>
      </w:r>
      <w:r w:rsidR="004B361D" w:rsidRPr="00D57ADB">
        <w:rPr>
          <w:spacing w:val="-1"/>
          <w:sz w:val="20"/>
          <w:lang w:val="pl-PL"/>
        </w:rPr>
        <w:t xml:space="preserve"> </w:t>
      </w:r>
      <w:r w:rsidR="004B361D" w:rsidRPr="00D57ADB">
        <w:rPr>
          <w:sz w:val="20"/>
          <w:lang w:val="pl-PL"/>
        </w:rPr>
        <w:t>2/2</w:t>
      </w:r>
    </w:p>
    <w:sectPr w:rsidR="00A8686F" w:rsidRPr="00D57ADB">
      <w:type w:val="continuous"/>
      <w:pgSz w:w="11900" w:h="16840"/>
      <w:pgMar w:top="380" w:right="420" w:bottom="520" w:left="3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67" w:rsidRDefault="00437067">
      <w:r>
        <w:separator/>
      </w:r>
    </w:p>
  </w:endnote>
  <w:endnote w:type="continuationSeparator" w:id="0">
    <w:p w:rsidR="00437067" w:rsidRDefault="0043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86F" w:rsidRDefault="00437067">
    <w:pPr>
      <w:pStyle w:val="Tekstpodstawowy"/>
      <w:spacing w:line="14" w:lineRule="auto"/>
      <w:rPr>
        <w:sz w:val="18"/>
      </w:rPr>
    </w:pPr>
    <w:r>
      <w:pict>
        <v:shapetype id="_x0000_t202" coordsize="21600,21600" o:spt="202" path="m,l,21600r21600,l21600,xe">
          <v:stroke joinstyle="miter"/>
          <v:path gradientshapeok="t" o:connecttype="rect"/>
        </v:shapetype>
        <v:shape id="_x0000_s2049" type="#_x0000_t202" style="position:absolute;margin-left:26.65pt;margin-top:815.05pt;width:541.8pt;height:9.85pt;z-index:1024;mso-position-horizontal-relative:page;mso-position-vertic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
                  <w:gridCol w:w="144"/>
                  <w:gridCol w:w="10519"/>
                </w:tblGrid>
                <w:tr w:rsidR="00A8686F" w:rsidRPr="0014660A">
                  <w:trPr>
                    <w:trHeight w:val="167"/>
                  </w:trPr>
                  <w:tc>
                    <w:tcPr>
                      <w:tcW w:w="168" w:type="dxa"/>
                      <w:tcBorders>
                        <w:left w:val="nil"/>
                        <w:bottom w:val="nil"/>
                      </w:tcBorders>
                    </w:tcPr>
                    <w:p w:rsidR="00A8686F" w:rsidRDefault="004B361D">
                      <w:pPr>
                        <w:pStyle w:val="TableParagraph"/>
                        <w:ind w:left="33"/>
                        <w:rPr>
                          <w:sz w:val="16"/>
                        </w:rPr>
                      </w:pPr>
                      <w:r>
                        <w:rPr>
                          <w:sz w:val="16"/>
                        </w:rPr>
                        <w:t>[</w:t>
                      </w:r>
                    </w:p>
                  </w:tc>
                  <w:tc>
                    <w:tcPr>
                      <w:tcW w:w="144" w:type="dxa"/>
                      <w:tcBorders>
                        <w:top w:val="single" w:sz="8" w:space="0" w:color="000000"/>
                      </w:tcBorders>
                    </w:tcPr>
                    <w:p w:rsidR="00A8686F" w:rsidRDefault="00A8686F">
                      <w:pPr>
                        <w:pStyle w:val="TableParagraph"/>
                        <w:spacing w:line="240" w:lineRule="auto"/>
                        <w:rPr>
                          <w:rFonts w:ascii="Times New Roman"/>
                          <w:sz w:val="10"/>
                        </w:rPr>
                      </w:pPr>
                    </w:p>
                  </w:tc>
                  <w:tc>
                    <w:tcPr>
                      <w:tcW w:w="10519" w:type="dxa"/>
                      <w:tcBorders>
                        <w:bottom w:val="nil"/>
                        <w:right w:val="nil"/>
                      </w:tcBorders>
                    </w:tcPr>
                    <w:p w:rsidR="00A8686F" w:rsidRPr="00D57ADB" w:rsidRDefault="004B361D">
                      <w:pPr>
                        <w:pStyle w:val="TableParagraph"/>
                        <w:ind w:left="50"/>
                        <w:rPr>
                          <w:sz w:val="16"/>
                          <w:lang w:val="pl-PL"/>
                        </w:rPr>
                      </w:pPr>
                      <w:r w:rsidRPr="00D57ADB">
                        <w:rPr>
                          <w:sz w:val="16"/>
                          <w:lang w:val="pl-PL"/>
                        </w:rPr>
                        <w:t>- zaznaczyć właściwe, *- niepotrzebne skreślić lub otoczyć właściwe.]</w:t>
                      </w:r>
                    </w:p>
                  </w:tc>
                </w:tr>
              </w:tbl>
              <w:p w:rsidR="00A8686F" w:rsidRPr="00D57ADB" w:rsidRDefault="00A8686F">
                <w:pPr>
                  <w:pStyle w:val="Tekstpodstawowy"/>
                  <w:rPr>
                    <w:lang w:val="pl-PL"/>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67" w:rsidRDefault="00437067">
      <w:r>
        <w:separator/>
      </w:r>
    </w:p>
  </w:footnote>
  <w:footnote w:type="continuationSeparator" w:id="0">
    <w:p w:rsidR="00437067" w:rsidRDefault="0043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3E1B"/>
    <w:multiLevelType w:val="hybridMultilevel"/>
    <w:tmpl w:val="C9204AEA"/>
    <w:lvl w:ilvl="0" w:tplc="76A4FE7C">
      <w:start w:val="1"/>
      <w:numFmt w:val="decimal"/>
      <w:lvlText w:val="%1."/>
      <w:lvlJc w:val="left"/>
      <w:pPr>
        <w:ind w:left="1104" w:hanging="771"/>
        <w:jc w:val="left"/>
      </w:pPr>
      <w:rPr>
        <w:rFonts w:ascii="Arial" w:eastAsia="Arial" w:hAnsi="Arial" w:cs="Arial" w:hint="default"/>
        <w:spacing w:val="-1"/>
        <w:w w:val="99"/>
        <w:sz w:val="20"/>
        <w:szCs w:val="20"/>
      </w:rPr>
    </w:lvl>
    <w:lvl w:ilvl="1" w:tplc="719E5C92">
      <w:numFmt w:val="bullet"/>
      <w:lvlText w:val="•"/>
      <w:lvlJc w:val="left"/>
      <w:pPr>
        <w:ind w:left="2104" w:hanging="771"/>
      </w:pPr>
      <w:rPr>
        <w:rFonts w:hint="default"/>
      </w:rPr>
    </w:lvl>
    <w:lvl w:ilvl="2" w:tplc="BA1C41DA">
      <w:numFmt w:val="bullet"/>
      <w:lvlText w:val="•"/>
      <w:lvlJc w:val="left"/>
      <w:pPr>
        <w:ind w:left="3108" w:hanging="771"/>
      </w:pPr>
      <w:rPr>
        <w:rFonts w:hint="default"/>
      </w:rPr>
    </w:lvl>
    <w:lvl w:ilvl="3" w:tplc="B9B6342E">
      <w:numFmt w:val="bullet"/>
      <w:lvlText w:val="•"/>
      <w:lvlJc w:val="left"/>
      <w:pPr>
        <w:ind w:left="4112" w:hanging="771"/>
      </w:pPr>
      <w:rPr>
        <w:rFonts w:hint="default"/>
      </w:rPr>
    </w:lvl>
    <w:lvl w:ilvl="4" w:tplc="53008BDC">
      <w:numFmt w:val="bullet"/>
      <w:lvlText w:val="•"/>
      <w:lvlJc w:val="left"/>
      <w:pPr>
        <w:ind w:left="5116" w:hanging="771"/>
      </w:pPr>
      <w:rPr>
        <w:rFonts w:hint="default"/>
      </w:rPr>
    </w:lvl>
    <w:lvl w:ilvl="5" w:tplc="DBDABB46">
      <w:numFmt w:val="bullet"/>
      <w:lvlText w:val="•"/>
      <w:lvlJc w:val="left"/>
      <w:pPr>
        <w:ind w:left="6120" w:hanging="771"/>
      </w:pPr>
      <w:rPr>
        <w:rFonts w:hint="default"/>
      </w:rPr>
    </w:lvl>
    <w:lvl w:ilvl="6" w:tplc="10A29A60">
      <w:numFmt w:val="bullet"/>
      <w:lvlText w:val="•"/>
      <w:lvlJc w:val="left"/>
      <w:pPr>
        <w:ind w:left="7124" w:hanging="771"/>
      </w:pPr>
      <w:rPr>
        <w:rFonts w:hint="default"/>
      </w:rPr>
    </w:lvl>
    <w:lvl w:ilvl="7" w:tplc="E4AAEBEE">
      <w:numFmt w:val="bullet"/>
      <w:lvlText w:val="•"/>
      <w:lvlJc w:val="left"/>
      <w:pPr>
        <w:ind w:left="8128" w:hanging="771"/>
      </w:pPr>
      <w:rPr>
        <w:rFonts w:hint="default"/>
      </w:rPr>
    </w:lvl>
    <w:lvl w:ilvl="8" w:tplc="A6C69DEA">
      <w:numFmt w:val="bullet"/>
      <w:lvlText w:val="•"/>
      <w:lvlJc w:val="left"/>
      <w:pPr>
        <w:ind w:left="9132" w:hanging="771"/>
      </w:pPr>
      <w:rPr>
        <w:rFonts w:hint="default"/>
      </w:rPr>
    </w:lvl>
  </w:abstractNum>
  <w:abstractNum w:abstractNumId="1">
    <w:nsid w:val="15E7010E"/>
    <w:multiLevelType w:val="hybridMultilevel"/>
    <w:tmpl w:val="5798D042"/>
    <w:lvl w:ilvl="0" w:tplc="0518E1B4">
      <w:start w:val="5"/>
      <w:numFmt w:val="decimal"/>
      <w:lvlText w:val="%1)"/>
      <w:lvlJc w:val="left"/>
      <w:pPr>
        <w:ind w:left="386" w:hanging="281"/>
        <w:jc w:val="left"/>
      </w:pPr>
      <w:rPr>
        <w:rFonts w:ascii="Arial" w:eastAsia="Arial" w:hAnsi="Arial" w:cs="Arial" w:hint="default"/>
        <w:spacing w:val="-1"/>
        <w:w w:val="99"/>
        <w:sz w:val="20"/>
        <w:szCs w:val="20"/>
      </w:rPr>
    </w:lvl>
    <w:lvl w:ilvl="1" w:tplc="40B8578C">
      <w:numFmt w:val="bullet"/>
      <w:lvlText w:val="•"/>
      <w:lvlJc w:val="left"/>
      <w:pPr>
        <w:ind w:left="886" w:hanging="281"/>
      </w:pPr>
      <w:rPr>
        <w:rFonts w:hint="default"/>
      </w:rPr>
    </w:lvl>
    <w:lvl w:ilvl="2" w:tplc="03E480D0">
      <w:numFmt w:val="bullet"/>
      <w:lvlText w:val="•"/>
      <w:lvlJc w:val="left"/>
      <w:pPr>
        <w:ind w:left="1393" w:hanging="281"/>
      </w:pPr>
      <w:rPr>
        <w:rFonts w:hint="default"/>
      </w:rPr>
    </w:lvl>
    <w:lvl w:ilvl="3" w:tplc="1292DEF8">
      <w:numFmt w:val="bullet"/>
      <w:lvlText w:val="•"/>
      <w:lvlJc w:val="left"/>
      <w:pPr>
        <w:ind w:left="1900" w:hanging="281"/>
      </w:pPr>
      <w:rPr>
        <w:rFonts w:hint="default"/>
      </w:rPr>
    </w:lvl>
    <w:lvl w:ilvl="4" w:tplc="4F8C0EFC">
      <w:numFmt w:val="bullet"/>
      <w:lvlText w:val="•"/>
      <w:lvlJc w:val="left"/>
      <w:pPr>
        <w:ind w:left="2407" w:hanging="281"/>
      </w:pPr>
      <w:rPr>
        <w:rFonts w:hint="default"/>
      </w:rPr>
    </w:lvl>
    <w:lvl w:ilvl="5" w:tplc="37F293B6">
      <w:numFmt w:val="bullet"/>
      <w:lvlText w:val="•"/>
      <w:lvlJc w:val="left"/>
      <w:pPr>
        <w:ind w:left="2914" w:hanging="281"/>
      </w:pPr>
      <w:rPr>
        <w:rFonts w:hint="default"/>
      </w:rPr>
    </w:lvl>
    <w:lvl w:ilvl="6" w:tplc="1248B9B4">
      <w:numFmt w:val="bullet"/>
      <w:lvlText w:val="•"/>
      <w:lvlJc w:val="left"/>
      <w:pPr>
        <w:ind w:left="3420" w:hanging="281"/>
      </w:pPr>
      <w:rPr>
        <w:rFonts w:hint="default"/>
      </w:rPr>
    </w:lvl>
    <w:lvl w:ilvl="7" w:tplc="C6462374">
      <w:numFmt w:val="bullet"/>
      <w:lvlText w:val="•"/>
      <w:lvlJc w:val="left"/>
      <w:pPr>
        <w:ind w:left="3927" w:hanging="281"/>
      </w:pPr>
      <w:rPr>
        <w:rFonts w:hint="default"/>
      </w:rPr>
    </w:lvl>
    <w:lvl w:ilvl="8" w:tplc="9C8C5588">
      <w:numFmt w:val="bullet"/>
      <w:lvlText w:val="•"/>
      <w:lvlJc w:val="left"/>
      <w:pPr>
        <w:ind w:left="4434" w:hanging="281"/>
      </w:pPr>
      <w:rPr>
        <w:rFonts w:hint="default"/>
      </w:rPr>
    </w:lvl>
  </w:abstractNum>
  <w:abstractNum w:abstractNumId="2">
    <w:nsid w:val="406816D9"/>
    <w:multiLevelType w:val="hybridMultilevel"/>
    <w:tmpl w:val="4BAA0B26"/>
    <w:lvl w:ilvl="0" w:tplc="1CAEB488">
      <w:start w:val="1"/>
      <w:numFmt w:val="decimal"/>
      <w:lvlText w:val="%1)"/>
      <w:lvlJc w:val="left"/>
      <w:pPr>
        <w:ind w:left="384" w:hanging="281"/>
        <w:jc w:val="left"/>
      </w:pPr>
      <w:rPr>
        <w:rFonts w:ascii="Arial" w:eastAsia="Arial" w:hAnsi="Arial" w:cs="Arial" w:hint="default"/>
        <w:spacing w:val="-1"/>
        <w:w w:val="99"/>
        <w:sz w:val="20"/>
        <w:szCs w:val="20"/>
      </w:rPr>
    </w:lvl>
    <w:lvl w:ilvl="1" w:tplc="4B4890E4">
      <w:numFmt w:val="bullet"/>
      <w:lvlText w:val="•"/>
      <w:lvlJc w:val="left"/>
      <w:pPr>
        <w:ind w:left="886" w:hanging="281"/>
      </w:pPr>
      <w:rPr>
        <w:rFonts w:hint="default"/>
      </w:rPr>
    </w:lvl>
    <w:lvl w:ilvl="2" w:tplc="11D8D554">
      <w:numFmt w:val="bullet"/>
      <w:lvlText w:val="•"/>
      <w:lvlJc w:val="left"/>
      <w:pPr>
        <w:ind w:left="1393" w:hanging="281"/>
      </w:pPr>
      <w:rPr>
        <w:rFonts w:hint="default"/>
      </w:rPr>
    </w:lvl>
    <w:lvl w:ilvl="3" w:tplc="A62A379C">
      <w:numFmt w:val="bullet"/>
      <w:lvlText w:val="•"/>
      <w:lvlJc w:val="left"/>
      <w:pPr>
        <w:ind w:left="1899" w:hanging="281"/>
      </w:pPr>
      <w:rPr>
        <w:rFonts w:hint="default"/>
      </w:rPr>
    </w:lvl>
    <w:lvl w:ilvl="4" w:tplc="A7A25CDA">
      <w:numFmt w:val="bullet"/>
      <w:lvlText w:val="•"/>
      <w:lvlJc w:val="left"/>
      <w:pPr>
        <w:ind w:left="2406" w:hanging="281"/>
      </w:pPr>
      <w:rPr>
        <w:rFonts w:hint="default"/>
      </w:rPr>
    </w:lvl>
    <w:lvl w:ilvl="5" w:tplc="972ABB3E">
      <w:numFmt w:val="bullet"/>
      <w:lvlText w:val="•"/>
      <w:lvlJc w:val="left"/>
      <w:pPr>
        <w:ind w:left="2912" w:hanging="281"/>
      </w:pPr>
      <w:rPr>
        <w:rFonts w:hint="default"/>
      </w:rPr>
    </w:lvl>
    <w:lvl w:ilvl="6" w:tplc="AE5A2176">
      <w:numFmt w:val="bullet"/>
      <w:lvlText w:val="•"/>
      <w:lvlJc w:val="left"/>
      <w:pPr>
        <w:ind w:left="3419" w:hanging="281"/>
      </w:pPr>
      <w:rPr>
        <w:rFonts w:hint="default"/>
      </w:rPr>
    </w:lvl>
    <w:lvl w:ilvl="7" w:tplc="176CD4C4">
      <w:numFmt w:val="bullet"/>
      <w:lvlText w:val="•"/>
      <w:lvlJc w:val="left"/>
      <w:pPr>
        <w:ind w:left="3925" w:hanging="281"/>
      </w:pPr>
      <w:rPr>
        <w:rFonts w:hint="default"/>
      </w:rPr>
    </w:lvl>
    <w:lvl w:ilvl="8" w:tplc="E76A807E">
      <w:numFmt w:val="bullet"/>
      <w:lvlText w:val="•"/>
      <w:lvlJc w:val="left"/>
      <w:pPr>
        <w:ind w:left="4432" w:hanging="281"/>
      </w:pPr>
      <w:rPr>
        <w:rFonts w:hint="default"/>
      </w:rPr>
    </w:lvl>
  </w:abstractNum>
  <w:abstractNum w:abstractNumId="3">
    <w:nsid w:val="5B0237BB"/>
    <w:multiLevelType w:val="hybridMultilevel"/>
    <w:tmpl w:val="9C0862A0"/>
    <w:lvl w:ilvl="0" w:tplc="EC44891C">
      <w:start w:val="5"/>
      <w:numFmt w:val="decimal"/>
      <w:lvlText w:val="%1)"/>
      <w:lvlJc w:val="left"/>
      <w:pPr>
        <w:ind w:left="386" w:hanging="281"/>
        <w:jc w:val="left"/>
      </w:pPr>
      <w:rPr>
        <w:rFonts w:ascii="Arial" w:eastAsia="Arial" w:hAnsi="Arial" w:cs="Arial" w:hint="default"/>
        <w:spacing w:val="-1"/>
        <w:w w:val="99"/>
        <w:sz w:val="20"/>
        <w:szCs w:val="20"/>
      </w:rPr>
    </w:lvl>
    <w:lvl w:ilvl="1" w:tplc="7BE457BA">
      <w:numFmt w:val="bullet"/>
      <w:lvlText w:val="•"/>
      <w:lvlJc w:val="left"/>
      <w:pPr>
        <w:ind w:left="886" w:hanging="281"/>
      </w:pPr>
      <w:rPr>
        <w:rFonts w:hint="default"/>
      </w:rPr>
    </w:lvl>
    <w:lvl w:ilvl="2" w:tplc="EE90AF8A">
      <w:numFmt w:val="bullet"/>
      <w:lvlText w:val="•"/>
      <w:lvlJc w:val="left"/>
      <w:pPr>
        <w:ind w:left="1393" w:hanging="281"/>
      </w:pPr>
      <w:rPr>
        <w:rFonts w:hint="default"/>
      </w:rPr>
    </w:lvl>
    <w:lvl w:ilvl="3" w:tplc="C61A6240">
      <w:numFmt w:val="bullet"/>
      <w:lvlText w:val="•"/>
      <w:lvlJc w:val="left"/>
      <w:pPr>
        <w:ind w:left="1900" w:hanging="281"/>
      </w:pPr>
      <w:rPr>
        <w:rFonts w:hint="default"/>
      </w:rPr>
    </w:lvl>
    <w:lvl w:ilvl="4" w:tplc="9CA4C928">
      <w:numFmt w:val="bullet"/>
      <w:lvlText w:val="•"/>
      <w:lvlJc w:val="left"/>
      <w:pPr>
        <w:ind w:left="2407" w:hanging="281"/>
      </w:pPr>
      <w:rPr>
        <w:rFonts w:hint="default"/>
      </w:rPr>
    </w:lvl>
    <w:lvl w:ilvl="5" w:tplc="AA784EF4">
      <w:numFmt w:val="bullet"/>
      <w:lvlText w:val="•"/>
      <w:lvlJc w:val="left"/>
      <w:pPr>
        <w:ind w:left="2914" w:hanging="281"/>
      </w:pPr>
      <w:rPr>
        <w:rFonts w:hint="default"/>
      </w:rPr>
    </w:lvl>
    <w:lvl w:ilvl="6" w:tplc="43D6C5BE">
      <w:numFmt w:val="bullet"/>
      <w:lvlText w:val="•"/>
      <w:lvlJc w:val="left"/>
      <w:pPr>
        <w:ind w:left="3420" w:hanging="281"/>
      </w:pPr>
      <w:rPr>
        <w:rFonts w:hint="default"/>
      </w:rPr>
    </w:lvl>
    <w:lvl w:ilvl="7" w:tplc="9510FDD8">
      <w:numFmt w:val="bullet"/>
      <w:lvlText w:val="•"/>
      <w:lvlJc w:val="left"/>
      <w:pPr>
        <w:ind w:left="3927" w:hanging="281"/>
      </w:pPr>
      <w:rPr>
        <w:rFonts w:hint="default"/>
      </w:rPr>
    </w:lvl>
    <w:lvl w:ilvl="8" w:tplc="D4569366">
      <w:numFmt w:val="bullet"/>
      <w:lvlText w:val="•"/>
      <w:lvlJc w:val="left"/>
      <w:pPr>
        <w:ind w:left="4434" w:hanging="281"/>
      </w:pPr>
      <w:rPr>
        <w:rFonts w:hint="default"/>
      </w:rPr>
    </w:lvl>
  </w:abstractNum>
  <w:abstractNum w:abstractNumId="4">
    <w:nsid w:val="79186415"/>
    <w:multiLevelType w:val="hybridMultilevel"/>
    <w:tmpl w:val="715AEE3C"/>
    <w:lvl w:ilvl="0" w:tplc="31C8514A">
      <w:start w:val="1"/>
      <w:numFmt w:val="decimal"/>
      <w:lvlText w:val="%1)"/>
      <w:lvlJc w:val="left"/>
      <w:pPr>
        <w:ind w:left="384" w:hanging="281"/>
        <w:jc w:val="left"/>
      </w:pPr>
      <w:rPr>
        <w:rFonts w:ascii="Arial" w:eastAsia="Arial" w:hAnsi="Arial" w:cs="Arial" w:hint="default"/>
        <w:spacing w:val="-1"/>
        <w:w w:val="99"/>
        <w:sz w:val="20"/>
        <w:szCs w:val="20"/>
      </w:rPr>
    </w:lvl>
    <w:lvl w:ilvl="1" w:tplc="DCB225DC">
      <w:numFmt w:val="bullet"/>
      <w:lvlText w:val="•"/>
      <w:lvlJc w:val="left"/>
      <w:pPr>
        <w:ind w:left="886" w:hanging="281"/>
      </w:pPr>
      <w:rPr>
        <w:rFonts w:hint="default"/>
      </w:rPr>
    </w:lvl>
    <w:lvl w:ilvl="2" w:tplc="ACF001D8">
      <w:numFmt w:val="bullet"/>
      <w:lvlText w:val="•"/>
      <w:lvlJc w:val="left"/>
      <w:pPr>
        <w:ind w:left="1393" w:hanging="281"/>
      </w:pPr>
      <w:rPr>
        <w:rFonts w:hint="default"/>
      </w:rPr>
    </w:lvl>
    <w:lvl w:ilvl="3" w:tplc="0E32D89A">
      <w:numFmt w:val="bullet"/>
      <w:lvlText w:val="•"/>
      <w:lvlJc w:val="left"/>
      <w:pPr>
        <w:ind w:left="1899" w:hanging="281"/>
      </w:pPr>
      <w:rPr>
        <w:rFonts w:hint="default"/>
      </w:rPr>
    </w:lvl>
    <w:lvl w:ilvl="4" w:tplc="47CCBF22">
      <w:numFmt w:val="bullet"/>
      <w:lvlText w:val="•"/>
      <w:lvlJc w:val="left"/>
      <w:pPr>
        <w:ind w:left="2406" w:hanging="281"/>
      </w:pPr>
      <w:rPr>
        <w:rFonts w:hint="default"/>
      </w:rPr>
    </w:lvl>
    <w:lvl w:ilvl="5" w:tplc="0978A3BE">
      <w:numFmt w:val="bullet"/>
      <w:lvlText w:val="•"/>
      <w:lvlJc w:val="left"/>
      <w:pPr>
        <w:ind w:left="2912" w:hanging="281"/>
      </w:pPr>
      <w:rPr>
        <w:rFonts w:hint="default"/>
      </w:rPr>
    </w:lvl>
    <w:lvl w:ilvl="6" w:tplc="18DAC9D4">
      <w:numFmt w:val="bullet"/>
      <w:lvlText w:val="•"/>
      <w:lvlJc w:val="left"/>
      <w:pPr>
        <w:ind w:left="3419" w:hanging="281"/>
      </w:pPr>
      <w:rPr>
        <w:rFonts w:hint="default"/>
      </w:rPr>
    </w:lvl>
    <w:lvl w:ilvl="7" w:tplc="73D66548">
      <w:numFmt w:val="bullet"/>
      <w:lvlText w:val="•"/>
      <w:lvlJc w:val="left"/>
      <w:pPr>
        <w:ind w:left="3925" w:hanging="281"/>
      </w:pPr>
      <w:rPr>
        <w:rFonts w:hint="default"/>
      </w:rPr>
    </w:lvl>
    <w:lvl w:ilvl="8" w:tplc="F28459CA">
      <w:numFmt w:val="bullet"/>
      <w:lvlText w:val="•"/>
      <w:lvlJc w:val="left"/>
      <w:pPr>
        <w:ind w:left="4432" w:hanging="281"/>
      </w:pPr>
      <w:rPr>
        <w:rFonts w:hint="default"/>
      </w:rPr>
    </w:lvl>
  </w:abstractNum>
  <w:abstractNum w:abstractNumId="5">
    <w:nsid w:val="7B764117"/>
    <w:multiLevelType w:val="hybridMultilevel"/>
    <w:tmpl w:val="B4E40EC2"/>
    <w:lvl w:ilvl="0" w:tplc="6AFA6C88">
      <w:start w:val="1"/>
      <w:numFmt w:val="decimal"/>
      <w:lvlText w:val="%1."/>
      <w:lvlJc w:val="left"/>
      <w:pPr>
        <w:ind w:left="509" w:hanging="284"/>
        <w:jc w:val="left"/>
      </w:pPr>
      <w:rPr>
        <w:rFonts w:hint="default"/>
        <w:b/>
        <w:bCs/>
        <w:spacing w:val="-1"/>
        <w:w w:val="99"/>
      </w:rPr>
    </w:lvl>
    <w:lvl w:ilvl="1" w:tplc="38F21F42">
      <w:start w:val="1"/>
      <w:numFmt w:val="decimal"/>
      <w:lvlText w:val="%2."/>
      <w:lvlJc w:val="left"/>
      <w:pPr>
        <w:ind w:left="934" w:hanging="425"/>
        <w:jc w:val="left"/>
      </w:pPr>
      <w:rPr>
        <w:rFonts w:hint="default"/>
        <w:b/>
        <w:bCs/>
        <w:spacing w:val="-1"/>
        <w:w w:val="99"/>
      </w:rPr>
    </w:lvl>
    <w:lvl w:ilvl="2" w:tplc="876CD966">
      <w:numFmt w:val="bullet"/>
      <w:lvlText w:val="•"/>
      <w:lvlJc w:val="left"/>
      <w:pPr>
        <w:ind w:left="2073" w:hanging="425"/>
      </w:pPr>
      <w:rPr>
        <w:rFonts w:hint="default"/>
      </w:rPr>
    </w:lvl>
    <w:lvl w:ilvl="3" w:tplc="A8E84724">
      <w:numFmt w:val="bullet"/>
      <w:lvlText w:val="•"/>
      <w:lvlJc w:val="left"/>
      <w:pPr>
        <w:ind w:left="3206" w:hanging="425"/>
      </w:pPr>
      <w:rPr>
        <w:rFonts w:hint="default"/>
      </w:rPr>
    </w:lvl>
    <w:lvl w:ilvl="4" w:tplc="B086AA72">
      <w:numFmt w:val="bullet"/>
      <w:lvlText w:val="•"/>
      <w:lvlJc w:val="left"/>
      <w:pPr>
        <w:ind w:left="4340" w:hanging="425"/>
      </w:pPr>
      <w:rPr>
        <w:rFonts w:hint="default"/>
      </w:rPr>
    </w:lvl>
    <w:lvl w:ilvl="5" w:tplc="66147A90">
      <w:numFmt w:val="bullet"/>
      <w:lvlText w:val="•"/>
      <w:lvlJc w:val="left"/>
      <w:pPr>
        <w:ind w:left="5473" w:hanging="425"/>
      </w:pPr>
      <w:rPr>
        <w:rFonts w:hint="default"/>
      </w:rPr>
    </w:lvl>
    <w:lvl w:ilvl="6" w:tplc="5EA41370">
      <w:numFmt w:val="bullet"/>
      <w:lvlText w:val="•"/>
      <w:lvlJc w:val="left"/>
      <w:pPr>
        <w:ind w:left="6606" w:hanging="425"/>
      </w:pPr>
      <w:rPr>
        <w:rFonts w:hint="default"/>
      </w:rPr>
    </w:lvl>
    <w:lvl w:ilvl="7" w:tplc="194607C0">
      <w:numFmt w:val="bullet"/>
      <w:lvlText w:val="•"/>
      <w:lvlJc w:val="left"/>
      <w:pPr>
        <w:ind w:left="7740" w:hanging="425"/>
      </w:pPr>
      <w:rPr>
        <w:rFonts w:hint="default"/>
      </w:rPr>
    </w:lvl>
    <w:lvl w:ilvl="8" w:tplc="C0E24B5C">
      <w:numFmt w:val="bullet"/>
      <w:lvlText w:val="•"/>
      <w:lvlJc w:val="left"/>
      <w:pPr>
        <w:ind w:left="8873" w:hanging="425"/>
      </w:pPr>
      <w:rPr>
        <w:rFont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A8686F"/>
    <w:rsid w:val="00003401"/>
    <w:rsid w:val="000829ED"/>
    <w:rsid w:val="000C2FD3"/>
    <w:rsid w:val="0014660A"/>
    <w:rsid w:val="00175CD3"/>
    <w:rsid w:val="001864F9"/>
    <w:rsid w:val="00194E13"/>
    <w:rsid w:val="001A07DC"/>
    <w:rsid w:val="0021236B"/>
    <w:rsid w:val="00241E7B"/>
    <w:rsid w:val="002468A6"/>
    <w:rsid w:val="00247959"/>
    <w:rsid w:val="0026217D"/>
    <w:rsid w:val="002B5333"/>
    <w:rsid w:val="002E0157"/>
    <w:rsid w:val="002E5089"/>
    <w:rsid w:val="003403BC"/>
    <w:rsid w:val="00404AE5"/>
    <w:rsid w:val="00435A3B"/>
    <w:rsid w:val="00437067"/>
    <w:rsid w:val="004B361D"/>
    <w:rsid w:val="004B6893"/>
    <w:rsid w:val="004E25F4"/>
    <w:rsid w:val="00522777"/>
    <w:rsid w:val="005C5A98"/>
    <w:rsid w:val="005D5902"/>
    <w:rsid w:val="005D7A3D"/>
    <w:rsid w:val="00612AE9"/>
    <w:rsid w:val="00622906"/>
    <w:rsid w:val="006A3C23"/>
    <w:rsid w:val="00723EA0"/>
    <w:rsid w:val="00752875"/>
    <w:rsid w:val="007B039D"/>
    <w:rsid w:val="007F0559"/>
    <w:rsid w:val="008470F5"/>
    <w:rsid w:val="008D4130"/>
    <w:rsid w:val="00925366"/>
    <w:rsid w:val="009B4B2D"/>
    <w:rsid w:val="009D3F8B"/>
    <w:rsid w:val="00A342E1"/>
    <w:rsid w:val="00A40374"/>
    <w:rsid w:val="00A54222"/>
    <w:rsid w:val="00A8686F"/>
    <w:rsid w:val="00AF1571"/>
    <w:rsid w:val="00B073E8"/>
    <w:rsid w:val="00B13152"/>
    <w:rsid w:val="00B90D53"/>
    <w:rsid w:val="00BD126E"/>
    <w:rsid w:val="00C042CF"/>
    <w:rsid w:val="00C80A2F"/>
    <w:rsid w:val="00C814D8"/>
    <w:rsid w:val="00D30EEE"/>
    <w:rsid w:val="00D57ADB"/>
    <w:rsid w:val="00D7303B"/>
    <w:rsid w:val="00D85602"/>
    <w:rsid w:val="00DA4E46"/>
    <w:rsid w:val="00DC6EDA"/>
    <w:rsid w:val="00E0225B"/>
    <w:rsid w:val="00E2738D"/>
    <w:rsid w:val="00E55638"/>
    <w:rsid w:val="00EA4F19"/>
    <w:rsid w:val="00EC745A"/>
    <w:rsid w:val="00F37DA1"/>
    <w:rsid w:val="00F87354"/>
    <w:rsid w:val="00F97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ind w:left="226"/>
      <w:outlineLvl w:val="0"/>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0"/>
      <w:szCs w:val="20"/>
    </w:rPr>
  </w:style>
  <w:style w:type="paragraph" w:styleId="Akapitzlist">
    <w:name w:val="List Paragraph"/>
    <w:basedOn w:val="Normalny"/>
    <w:uiPriority w:val="1"/>
    <w:qFormat/>
    <w:pPr>
      <w:ind w:left="934" w:hanging="770"/>
      <w:jc w:val="both"/>
    </w:pPr>
  </w:style>
  <w:style w:type="paragraph" w:customStyle="1" w:styleId="TableParagraph">
    <w:name w:val="Table Paragraph"/>
    <w:basedOn w:val="Normalny"/>
    <w:uiPriority w:val="1"/>
    <w:qFormat/>
    <w:pPr>
      <w:spacing w:line="147" w:lineRule="exact"/>
    </w:pPr>
  </w:style>
  <w:style w:type="paragraph" w:styleId="Tekstdymka">
    <w:name w:val="Balloon Text"/>
    <w:basedOn w:val="Normalny"/>
    <w:link w:val="TekstdymkaZnak"/>
    <w:uiPriority w:val="99"/>
    <w:semiHidden/>
    <w:unhideWhenUsed/>
    <w:rsid w:val="00D57ADB"/>
    <w:rPr>
      <w:rFonts w:ascii="Tahoma" w:hAnsi="Tahoma" w:cs="Tahoma"/>
      <w:sz w:val="16"/>
      <w:szCs w:val="16"/>
    </w:rPr>
  </w:style>
  <w:style w:type="character" w:customStyle="1" w:styleId="TekstdymkaZnak">
    <w:name w:val="Tekst dymka Znak"/>
    <w:basedOn w:val="Domylnaczcionkaakapitu"/>
    <w:link w:val="Tekstdymka"/>
    <w:uiPriority w:val="99"/>
    <w:semiHidden/>
    <w:rsid w:val="00D57AD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1302</Words>
  <Characters>7815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(Microsoft Word - _EX-W    EKSTRAKCJA W\263asna)</vt:lpstr>
    </vt:vector>
  </TitlesOfParts>
  <Company>Sil-art Rycho444</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_EX-W    EKSTRAKCJA W\263asna)</dc:title>
  <dc:creator>USER</dc:creator>
  <cp:lastModifiedBy>Kowalski Ryszard</cp:lastModifiedBy>
  <cp:revision>40</cp:revision>
  <cp:lastPrinted>2020-02-06T13:18:00Z</cp:lastPrinted>
  <dcterms:created xsi:type="dcterms:W3CDTF">2019-09-08T11:00:00Z</dcterms:created>
  <dcterms:modified xsi:type="dcterms:W3CDTF">2022-03-29T13:53:00Z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PScript5.dll Version 5.2.2</vt:lpwstr>
  </property>
  <property fmtid="{D5CDD505-2E9C-101B-9397-08002B2CF9AE}" pid="4" name="LastSaved">
    <vt:filetime>2019-09-08T00:00:00Z</vt:filetime>
  </property>
</Properties>
</file>